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AF43" w14:textId="77777777" w:rsidR="00CB1DFB" w:rsidRPr="001D6FFA" w:rsidRDefault="000224B0" w:rsidP="000224B0">
      <w:pPr>
        <w:pStyle w:val="Ttulo1"/>
        <w:widowControl w:val="0"/>
        <w:spacing w:before="0" w:line="240" w:lineRule="auto"/>
        <w:ind w:firstLine="0"/>
        <w:jc w:val="center"/>
        <w:rPr>
          <w:rFonts w:ascii="Arial" w:eastAsia="Arial" w:hAnsi="Arial" w:cs="Arial"/>
          <w:sz w:val="28"/>
          <w:szCs w:val="28"/>
        </w:rPr>
      </w:pPr>
      <w:r w:rsidRPr="001D6FFA">
        <w:rPr>
          <w:rFonts w:ascii="Arial" w:eastAsia="Arial" w:hAnsi="Arial" w:cs="Arial"/>
          <w:sz w:val="28"/>
          <w:szCs w:val="28"/>
        </w:rPr>
        <w:t>TÍTULO TEXTO EM PORTUGUÊS</w:t>
      </w:r>
      <w:r w:rsidR="001D6FFA">
        <w:rPr>
          <w:rFonts w:ascii="Arial" w:eastAsia="Arial" w:hAnsi="Arial" w:cs="Arial"/>
          <w:sz w:val="28"/>
          <w:szCs w:val="28"/>
        </w:rPr>
        <w:t xml:space="preserve">: </w:t>
      </w:r>
      <w:r w:rsidR="00820EAA" w:rsidRPr="001D6FFA">
        <w:rPr>
          <w:rFonts w:ascii="Arial" w:eastAsia="Arial" w:hAnsi="Arial" w:cs="Arial"/>
          <w:sz w:val="28"/>
          <w:szCs w:val="28"/>
        </w:rPr>
        <w:t>NEGRITO, CENTRALIZADO E FONTE TAMANHO 14 </w:t>
      </w:r>
    </w:p>
    <w:p w14:paraId="4685723C" w14:textId="77777777" w:rsidR="00CB1DFB" w:rsidRPr="001D6FFA" w:rsidRDefault="00CB1DFB" w:rsidP="000224B0">
      <w:pPr>
        <w:pStyle w:val="Standard"/>
        <w:widowControl w:val="0"/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087C39EC" w14:textId="77777777" w:rsidR="00CB1DFB" w:rsidRPr="001D6FFA" w:rsidRDefault="00CB1DFB" w:rsidP="000224B0">
      <w:pPr>
        <w:pStyle w:val="Standard"/>
        <w:widowControl w:val="0"/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20C6C936" w14:textId="77777777" w:rsidR="000224B0" w:rsidRPr="001D6FFA" w:rsidRDefault="000224B0" w:rsidP="000224B0">
      <w:pPr>
        <w:pStyle w:val="Ttulo1"/>
        <w:widowControl w:val="0"/>
        <w:spacing w:before="0" w:line="240" w:lineRule="auto"/>
        <w:ind w:firstLine="0"/>
        <w:jc w:val="center"/>
        <w:rPr>
          <w:rFonts w:ascii="Arial" w:eastAsia="Arial" w:hAnsi="Arial" w:cs="Arial"/>
          <w:sz w:val="28"/>
          <w:szCs w:val="28"/>
        </w:rPr>
      </w:pPr>
      <w:r w:rsidRPr="001D6FFA">
        <w:rPr>
          <w:rFonts w:ascii="Arial" w:eastAsia="Arial" w:hAnsi="Arial" w:cs="Arial"/>
          <w:sz w:val="28"/>
          <w:szCs w:val="28"/>
        </w:rPr>
        <w:t>TÍTULO TEXTO EM INGLÊS</w:t>
      </w:r>
      <w:r w:rsidR="001D6FFA">
        <w:rPr>
          <w:rFonts w:ascii="Arial" w:eastAsia="Arial" w:hAnsi="Arial" w:cs="Arial"/>
          <w:sz w:val="28"/>
          <w:szCs w:val="28"/>
        </w:rPr>
        <w:t xml:space="preserve">: </w:t>
      </w:r>
      <w:r w:rsidR="00820EAA" w:rsidRPr="001D6FFA">
        <w:rPr>
          <w:rFonts w:ascii="Arial" w:eastAsia="Arial" w:hAnsi="Arial" w:cs="Arial"/>
          <w:sz w:val="28"/>
          <w:szCs w:val="28"/>
        </w:rPr>
        <w:t>NEGRITO, CENTRALIZADO E FONTE TAMANHO 14</w:t>
      </w:r>
    </w:p>
    <w:p w14:paraId="0521D21F" w14:textId="77777777" w:rsidR="00CB1DFB" w:rsidRPr="001D6FFA" w:rsidRDefault="00CB1DFB" w:rsidP="000224B0">
      <w:pPr>
        <w:pStyle w:val="Standard"/>
        <w:widowControl w:val="0"/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7D8696E5" w14:textId="77777777" w:rsidR="00CB1DFB" w:rsidRPr="001D6FFA" w:rsidRDefault="00CB1DFB" w:rsidP="000224B0">
      <w:pPr>
        <w:pStyle w:val="Standard"/>
        <w:spacing w:line="240" w:lineRule="auto"/>
        <w:ind w:firstLine="0"/>
        <w:jc w:val="center"/>
        <w:rPr>
          <w:rFonts w:ascii="Arial" w:hAnsi="Arial" w:cs="Arial"/>
          <w:b/>
          <w:color w:val="000000"/>
          <w:shd w:val="clear" w:color="auto" w:fill="FFFF00"/>
        </w:rPr>
      </w:pPr>
    </w:p>
    <w:p w14:paraId="2F57D2C4" w14:textId="77777777" w:rsidR="00CB1DFB" w:rsidRPr="001D6FFA" w:rsidRDefault="00162D73" w:rsidP="000224B0">
      <w:pPr>
        <w:pStyle w:val="Standard"/>
        <w:spacing w:line="240" w:lineRule="auto"/>
        <w:ind w:firstLine="0"/>
        <w:jc w:val="center"/>
      </w:pPr>
      <w:r>
        <w:rPr>
          <w:rFonts w:ascii="Arial" w:hAnsi="Arial" w:cs="Arial"/>
          <w:b/>
          <w:bCs/>
          <w:color w:val="000000"/>
        </w:rPr>
        <w:t xml:space="preserve">Nome Completo </w:t>
      </w:r>
      <w:r w:rsidR="000224B0" w:rsidRPr="001D6FFA">
        <w:rPr>
          <w:rFonts w:ascii="Arial" w:hAnsi="Arial" w:cs="Arial"/>
          <w:b/>
          <w:bCs/>
          <w:color w:val="000000"/>
        </w:rPr>
        <w:t>Autor 1</w:t>
      </w:r>
      <w:r w:rsidR="00DD5951" w:rsidRPr="001D6FFA">
        <w:rPr>
          <w:rStyle w:val="Refdenotaderodap"/>
          <w:rFonts w:ascii="Arial" w:hAnsi="Arial" w:cs="Arial"/>
          <w:b/>
          <w:color w:val="000000"/>
        </w:rPr>
        <w:footnoteReference w:id="1"/>
      </w:r>
      <w:r w:rsidR="00DD5951" w:rsidRPr="001D6FFA">
        <w:rPr>
          <w:rFonts w:ascii="Arial" w:hAnsi="Arial" w:cs="Arial"/>
          <w:b/>
          <w:color w:val="000000"/>
        </w:rPr>
        <w:t xml:space="preserve">  </w:t>
      </w:r>
    </w:p>
    <w:p w14:paraId="573D818B" w14:textId="77777777" w:rsidR="00CB1DFB" w:rsidRPr="001D6FFA" w:rsidRDefault="00162D73" w:rsidP="000224B0">
      <w:pPr>
        <w:pStyle w:val="Standard"/>
        <w:widowControl w:val="0"/>
        <w:spacing w:line="240" w:lineRule="auto"/>
        <w:ind w:firstLine="0"/>
        <w:jc w:val="center"/>
      </w:pPr>
      <w:r>
        <w:rPr>
          <w:rFonts w:ascii="Arial" w:hAnsi="Arial" w:cs="Arial"/>
          <w:b/>
          <w:bCs/>
          <w:color w:val="000000"/>
        </w:rPr>
        <w:t xml:space="preserve">Nome Completo </w:t>
      </w:r>
      <w:r w:rsidR="000224B0" w:rsidRPr="001D6FFA">
        <w:rPr>
          <w:rFonts w:ascii="Arial" w:eastAsia="Arial" w:hAnsi="Arial" w:cs="Arial"/>
          <w:b/>
          <w:bCs/>
          <w:color w:val="000000"/>
          <w:lang w:val="en-US"/>
        </w:rPr>
        <w:t>Autor 2</w:t>
      </w:r>
      <w:r w:rsidR="00DD5951" w:rsidRPr="001D6FFA">
        <w:rPr>
          <w:rStyle w:val="Refdenotaderodap"/>
          <w:rFonts w:ascii="Arial" w:eastAsia="Arial" w:hAnsi="Arial" w:cs="Arial"/>
          <w:b/>
          <w:color w:val="000000"/>
          <w:lang w:val="en-US"/>
        </w:rPr>
        <w:footnoteReference w:id="2"/>
      </w:r>
    </w:p>
    <w:p w14:paraId="6D9F9141" w14:textId="77777777" w:rsidR="00CB1DFB" w:rsidRPr="001D6FFA" w:rsidRDefault="00162D73" w:rsidP="000224B0">
      <w:pPr>
        <w:pStyle w:val="Standard"/>
        <w:widowControl w:val="0"/>
        <w:spacing w:line="240" w:lineRule="auto"/>
        <w:ind w:firstLine="0"/>
        <w:jc w:val="center"/>
      </w:pPr>
      <w:r>
        <w:rPr>
          <w:rFonts w:ascii="Arial" w:hAnsi="Arial" w:cs="Arial"/>
          <w:b/>
          <w:bCs/>
          <w:color w:val="000000"/>
        </w:rPr>
        <w:t xml:space="preserve">Nome Completo </w:t>
      </w:r>
      <w:r w:rsidR="000224B0" w:rsidRPr="001D6FFA">
        <w:rPr>
          <w:rFonts w:ascii="Arial" w:eastAsia="Arial" w:hAnsi="Arial" w:cs="Arial"/>
          <w:b/>
          <w:bCs/>
          <w:color w:val="000000"/>
          <w:lang w:val="en-US"/>
        </w:rPr>
        <w:t>Autor 3</w:t>
      </w:r>
      <w:r w:rsidR="00DD5951" w:rsidRPr="001D6FFA">
        <w:rPr>
          <w:rStyle w:val="Refdenotaderodap"/>
          <w:rFonts w:ascii="Arial" w:eastAsia="Arial" w:hAnsi="Arial" w:cs="Arial"/>
          <w:b/>
          <w:color w:val="000000"/>
          <w:lang w:val="en-US"/>
        </w:rPr>
        <w:footnoteReference w:id="3"/>
      </w:r>
    </w:p>
    <w:p w14:paraId="1D9449B3" w14:textId="77777777" w:rsidR="00CB1DFB" w:rsidRPr="001D6FFA" w:rsidRDefault="00DD5951" w:rsidP="000224B0">
      <w:pPr>
        <w:pStyle w:val="Standard"/>
        <w:widowControl w:val="0"/>
        <w:spacing w:line="240" w:lineRule="auto"/>
        <w:ind w:firstLine="0"/>
        <w:jc w:val="center"/>
        <w:rPr>
          <w:rFonts w:ascii="Arial" w:eastAsia="Arial" w:hAnsi="Arial" w:cs="Arial"/>
          <w:b/>
          <w:color w:val="000000"/>
          <w:shd w:val="clear" w:color="auto" w:fill="FFFF00"/>
          <w:lang w:val="en-US"/>
        </w:rPr>
      </w:pPr>
      <w:r w:rsidRPr="001D6FFA">
        <w:rPr>
          <w:rFonts w:ascii="Arial" w:eastAsia="Arial" w:hAnsi="Arial" w:cs="Arial"/>
          <w:b/>
          <w:color w:val="000000"/>
          <w:shd w:val="clear" w:color="auto" w:fill="FFFF00"/>
          <w:lang w:val="en-US"/>
        </w:rPr>
        <w:t xml:space="preserve"> </w:t>
      </w:r>
    </w:p>
    <w:p w14:paraId="5CDC1ED5" w14:textId="77777777" w:rsidR="000224B0" w:rsidRPr="001D6FFA" w:rsidRDefault="000224B0" w:rsidP="000224B0">
      <w:pPr>
        <w:pStyle w:val="Ttulo1"/>
        <w:widowControl w:val="0"/>
        <w:spacing w:before="0" w:line="240" w:lineRule="auto"/>
        <w:ind w:firstLine="0"/>
        <w:rPr>
          <w:rFonts w:ascii="Arial" w:eastAsia="Arial" w:hAnsi="Arial" w:cs="Arial"/>
          <w:szCs w:val="24"/>
        </w:rPr>
      </w:pPr>
    </w:p>
    <w:p w14:paraId="0397C42C" w14:textId="77777777" w:rsidR="00CB1DFB" w:rsidRPr="001D6FFA" w:rsidRDefault="00DD5951" w:rsidP="000224B0">
      <w:pPr>
        <w:pStyle w:val="Ttulo1"/>
        <w:widowControl w:val="0"/>
        <w:spacing w:before="0" w:line="240" w:lineRule="auto"/>
        <w:ind w:firstLine="0"/>
        <w:rPr>
          <w:rFonts w:ascii="Arial" w:eastAsia="Arial" w:hAnsi="Arial" w:cs="Arial"/>
          <w:szCs w:val="24"/>
        </w:rPr>
      </w:pPr>
      <w:r w:rsidRPr="001D6FFA">
        <w:rPr>
          <w:rFonts w:ascii="Arial" w:eastAsia="Arial" w:hAnsi="Arial" w:cs="Arial"/>
          <w:szCs w:val="24"/>
        </w:rPr>
        <w:t>RESUMO</w:t>
      </w:r>
    </w:p>
    <w:p w14:paraId="704D89F3" w14:textId="77777777" w:rsidR="00CB1DFB" w:rsidRPr="001D6FFA" w:rsidRDefault="003C5573" w:rsidP="000224B0">
      <w:pPr>
        <w:pStyle w:val="Standard"/>
        <w:widowControl w:val="0"/>
        <w:spacing w:line="240" w:lineRule="auto"/>
        <w:ind w:firstLine="0"/>
      </w:pPr>
      <w:r w:rsidRPr="001D6FFA">
        <w:rPr>
          <w:rFonts w:ascii="Arial" w:eastAsia="Arial" w:hAnsi="Arial" w:cs="Arial"/>
        </w:rPr>
        <w:t xml:space="preserve">Espaçamento simples, centralizado, fonte tamanho 12, contendo o mínimo de 150 e o máximo de 250 palavras, abordando objetivos, </w:t>
      </w:r>
      <w:r w:rsidR="002C06C5">
        <w:rPr>
          <w:rFonts w:ascii="Arial" w:eastAsia="Arial" w:hAnsi="Arial" w:cs="Arial"/>
        </w:rPr>
        <w:t>procedimentos metodológicos</w:t>
      </w:r>
      <w:r w:rsidRPr="001D6FFA">
        <w:rPr>
          <w:rFonts w:ascii="Arial" w:eastAsia="Arial" w:hAnsi="Arial" w:cs="Arial"/>
        </w:rPr>
        <w:t xml:space="preserve">, resultados e </w:t>
      </w:r>
      <w:r w:rsidR="002C06C5">
        <w:rPr>
          <w:rFonts w:ascii="Arial" w:eastAsia="Arial" w:hAnsi="Arial" w:cs="Arial"/>
        </w:rPr>
        <w:t>considerações finais</w:t>
      </w:r>
      <w:r w:rsidRPr="001D6FFA">
        <w:rPr>
          <w:rFonts w:ascii="Arial" w:eastAsia="Arial" w:hAnsi="Arial" w:cs="Arial"/>
        </w:rPr>
        <w:t>.</w:t>
      </w:r>
    </w:p>
    <w:p w14:paraId="69B2116E" w14:textId="77777777" w:rsidR="00CB1DFB" w:rsidRPr="001D6FFA" w:rsidRDefault="00CB1DFB" w:rsidP="000224B0">
      <w:pPr>
        <w:pStyle w:val="Standard"/>
        <w:widowControl w:val="0"/>
        <w:spacing w:line="240" w:lineRule="auto"/>
        <w:ind w:firstLine="0"/>
        <w:rPr>
          <w:rFonts w:ascii="Arial" w:eastAsia="Arial" w:hAnsi="Arial" w:cs="Arial"/>
        </w:rPr>
      </w:pPr>
    </w:p>
    <w:p w14:paraId="6F53A75D" w14:textId="77777777" w:rsidR="00CB1DFB" w:rsidRPr="001D6FFA" w:rsidRDefault="00DD5951" w:rsidP="000224B0">
      <w:pPr>
        <w:pStyle w:val="Standard"/>
        <w:widowControl w:val="0"/>
        <w:spacing w:line="240" w:lineRule="auto"/>
        <w:ind w:firstLine="0"/>
      </w:pPr>
      <w:r w:rsidRPr="001D6FFA">
        <w:rPr>
          <w:rFonts w:ascii="Arial" w:eastAsia="Arial" w:hAnsi="Arial" w:cs="Arial"/>
          <w:b/>
        </w:rPr>
        <w:t>Palavras-chave:</w:t>
      </w:r>
      <w:r w:rsidRPr="001D6FFA">
        <w:rPr>
          <w:rFonts w:ascii="Arial" w:eastAsia="Arial" w:hAnsi="Arial" w:cs="Arial"/>
        </w:rPr>
        <w:t xml:space="preserve"> </w:t>
      </w:r>
      <w:r w:rsidR="003C5573" w:rsidRPr="001D6FFA">
        <w:rPr>
          <w:rFonts w:ascii="Arial" w:eastAsia="Arial" w:hAnsi="Arial" w:cs="Arial"/>
        </w:rPr>
        <w:t>Aaa</w:t>
      </w:r>
      <w:r w:rsidRPr="001D6FFA">
        <w:rPr>
          <w:rFonts w:ascii="Arial" w:eastAsia="Arial" w:hAnsi="Arial" w:cs="Arial"/>
        </w:rPr>
        <w:t xml:space="preserve">; </w:t>
      </w:r>
      <w:r w:rsidR="003C5573" w:rsidRPr="001D6FFA">
        <w:rPr>
          <w:rFonts w:ascii="Arial" w:eastAsia="Arial" w:hAnsi="Arial" w:cs="Arial"/>
        </w:rPr>
        <w:t>Bbbb</w:t>
      </w:r>
      <w:r w:rsidRPr="001D6FFA">
        <w:rPr>
          <w:rFonts w:ascii="Arial" w:eastAsia="Arial" w:hAnsi="Arial" w:cs="Arial"/>
        </w:rPr>
        <w:t xml:space="preserve">; </w:t>
      </w:r>
      <w:r w:rsidR="003C5573" w:rsidRPr="001D6FFA">
        <w:rPr>
          <w:rFonts w:ascii="Arial" w:eastAsia="Arial" w:hAnsi="Arial" w:cs="Arial"/>
        </w:rPr>
        <w:t>Cccc</w:t>
      </w:r>
      <w:r w:rsidRPr="001D6FFA">
        <w:rPr>
          <w:rFonts w:ascii="Arial" w:eastAsia="Arial" w:hAnsi="Arial" w:cs="Arial"/>
        </w:rPr>
        <w:t xml:space="preserve">; </w:t>
      </w:r>
      <w:r w:rsidR="003C5573" w:rsidRPr="001D6FFA">
        <w:rPr>
          <w:rFonts w:ascii="Arial" w:eastAsia="Arial" w:hAnsi="Arial" w:cs="Arial"/>
        </w:rPr>
        <w:t>Dddd</w:t>
      </w:r>
      <w:r w:rsidRPr="001D6FFA">
        <w:rPr>
          <w:rFonts w:ascii="Arial" w:eastAsia="Arial" w:hAnsi="Arial" w:cs="Arial"/>
        </w:rPr>
        <w:t xml:space="preserve">; </w:t>
      </w:r>
      <w:r w:rsidR="003C5573" w:rsidRPr="001D6FFA">
        <w:rPr>
          <w:rFonts w:ascii="Arial" w:eastAsia="Arial" w:hAnsi="Arial" w:cs="Arial"/>
        </w:rPr>
        <w:t>Eeee</w:t>
      </w:r>
      <w:r w:rsidRPr="001D6FFA">
        <w:rPr>
          <w:rFonts w:ascii="Arial" w:eastAsia="Arial" w:hAnsi="Arial" w:cs="Arial"/>
        </w:rPr>
        <w:t>.</w:t>
      </w:r>
      <w:r w:rsidR="003C5573" w:rsidRPr="001D6FFA">
        <w:rPr>
          <w:rFonts w:ascii="Noto Serif" w:hAnsi="Noto Serif" w:cs="Noto Serif"/>
          <w:sz w:val="21"/>
          <w:szCs w:val="21"/>
          <w:shd w:val="clear" w:color="auto" w:fill="FFFFFF"/>
          <w:lang w:eastAsia="ja-JP"/>
        </w:rPr>
        <w:t xml:space="preserve"> </w:t>
      </w:r>
      <w:r w:rsidR="003C5573" w:rsidRPr="001D6FFA">
        <w:rPr>
          <w:rFonts w:ascii="Arial" w:eastAsia="Arial" w:hAnsi="Arial" w:cs="Arial"/>
        </w:rPr>
        <w:t> (de três a cinco palavras-chave)</w:t>
      </w:r>
    </w:p>
    <w:p w14:paraId="77488508" w14:textId="77777777" w:rsidR="00CB1DFB" w:rsidRDefault="00CB1DFB" w:rsidP="000224B0">
      <w:pPr>
        <w:pStyle w:val="Standard"/>
        <w:widowControl w:val="0"/>
        <w:spacing w:line="240" w:lineRule="auto"/>
        <w:ind w:firstLine="0"/>
        <w:rPr>
          <w:rFonts w:ascii="Arial" w:eastAsia="Arial" w:hAnsi="Arial" w:cs="Arial"/>
        </w:rPr>
      </w:pPr>
    </w:p>
    <w:p w14:paraId="342473A0" w14:textId="77777777" w:rsidR="001D6FFA" w:rsidRPr="001D6FFA" w:rsidRDefault="001D6FFA" w:rsidP="000224B0">
      <w:pPr>
        <w:pStyle w:val="Standard"/>
        <w:widowControl w:val="0"/>
        <w:spacing w:line="240" w:lineRule="auto"/>
        <w:ind w:firstLine="0"/>
        <w:rPr>
          <w:rFonts w:ascii="Arial" w:eastAsia="Arial" w:hAnsi="Arial" w:cs="Arial"/>
        </w:rPr>
      </w:pPr>
    </w:p>
    <w:p w14:paraId="7574945E" w14:textId="77777777" w:rsidR="00CB1DFB" w:rsidRPr="001D6FFA" w:rsidRDefault="00DD5951" w:rsidP="000224B0">
      <w:pPr>
        <w:pStyle w:val="Standard"/>
        <w:widowControl w:val="0"/>
        <w:spacing w:line="240" w:lineRule="auto"/>
        <w:ind w:firstLine="0"/>
        <w:rPr>
          <w:rFonts w:ascii="Arial" w:eastAsia="Arial" w:hAnsi="Arial" w:cs="Arial"/>
          <w:b/>
          <w:lang w:val="en-US"/>
        </w:rPr>
      </w:pPr>
      <w:r w:rsidRPr="001D6FFA">
        <w:rPr>
          <w:rFonts w:ascii="Arial" w:eastAsia="Arial" w:hAnsi="Arial" w:cs="Arial"/>
          <w:b/>
          <w:lang w:val="en-US"/>
        </w:rPr>
        <w:t>ABSTRACT</w:t>
      </w:r>
    </w:p>
    <w:p w14:paraId="146CD2C9" w14:textId="77777777" w:rsidR="003C5573" w:rsidRPr="000C0B94" w:rsidRDefault="003C5573" w:rsidP="003C5573">
      <w:pPr>
        <w:pStyle w:val="Standard"/>
        <w:widowControl w:val="0"/>
        <w:spacing w:line="240" w:lineRule="auto"/>
        <w:ind w:firstLine="0"/>
      </w:pPr>
      <w:r w:rsidRPr="000C0B94">
        <w:rPr>
          <w:rFonts w:ascii="Arial" w:eastAsia="Arial" w:hAnsi="Arial" w:cs="Arial"/>
        </w:rPr>
        <w:t>Espaçamento simples, centralizado, fonte tamanho 12, contendo o mínimo de 150 e o máximo de 250 palavras, abordando objetivos, metodologia, síntese dos resultados e das conclusões.</w:t>
      </w:r>
    </w:p>
    <w:p w14:paraId="2DDF2D95" w14:textId="77777777" w:rsidR="003C5573" w:rsidRPr="000C0B94" w:rsidRDefault="003C5573" w:rsidP="000224B0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5E46852" w14:textId="77777777" w:rsidR="00CB1DFB" w:rsidRPr="00DE38C9" w:rsidRDefault="00DD5951" w:rsidP="000224B0">
      <w:pPr>
        <w:jc w:val="both"/>
        <w:rPr>
          <w:sz w:val="24"/>
          <w:szCs w:val="24"/>
          <w:lang w:val="en-US"/>
        </w:rPr>
      </w:pPr>
      <w:r w:rsidRPr="000C0B94">
        <w:rPr>
          <w:rFonts w:ascii="Arial" w:hAnsi="Arial" w:cs="Arial"/>
          <w:b/>
          <w:bCs/>
          <w:sz w:val="24"/>
          <w:szCs w:val="24"/>
          <w:lang w:val="en-US"/>
        </w:rPr>
        <w:t>Keywords:</w:t>
      </w:r>
      <w:r w:rsidRPr="000C0B94">
        <w:rPr>
          <w:rFonts w:ascii="Arial" w:hAnsi="Arial" w:cs="Arial"/>
          <w:sz w:val="24"/>
          <w:szCs w:val="24"/>
          <w:lang w:val="en-US"/>
        </w:rPr>
        <w:t> </w:t>
      </w:r>
      <w:r w:rsidR="000C0B94" w:rsidRPr="00DE38C9">
        <w:rPr>
          <w:rFonts w:ascii="Arial" w:eastAsia="Arial" w:hAnsi="Arial" w:cs="Arial"/>
          <w:sz w:val="24"/>
          <w:szCs w:val="24"/>
          <w:lang w:val="en-US"/>
        </w:rPr>
        <w:t>Aaa; Bbbb; Cccc; Dddd; Eeee</w:t>
      </w:r>
    </w:p>
    <w:p w14:paraId="0682FEAA" w14:textId="77777777" w:rsidR="00CB1DFB" w:rsidRDefault="00CB1DFB">
      <w:pPr>
        <w:pStyle w:val="Standard"/>
        <w:widowControl w:val="0"/>
        <w:ind w:firstLine="0"/>
        <w:rPr>
          <w:rFonts w:ascii="Arial" w:eastAsia="Arial" w:hAnsi="Arial" w:cs="Arial"/>
          <w:lang w:val="en-US"/>
        </w:rPr>
      </w:pPr>
    </w:p>
    <w:p w14:paraId="6A70704F" w14:textId="77777777" w:rsidR="001D6FFA" w:rsidRDefault="001D6FFA">
      <w:pPr>
        <w:pStyle w:val="Standard"/>
        <w:widowControl w:val="0"/>
        <w:ind w:firstLine="0"/>
        <w:rPr>
          <w:rFonts w:ascii="Arial" w:eastAsia="Arial" w:hAnsi="Arial" w:cs="Arial"/>
          <w:lang w:val="en-US"/>
        </w:rPr>
      </w:pPr>
    </w:p>
    <w:p w14:paraId="76917B82" w14:textId="77777777" w:rsidR="001D6FFA" w:rsidRDefault="001D6FFA">
      <w:pPr>
        <w:pStyle w:val="Standard"/>
        <w:widowControl w:val="0"/>
        <w:ind w:firstLine="0"/>
        <w:rPr>
          <w:rFonts w:ascii="Arial" w:eastAsia="Arial" w:hAnsi="Arial" w:cs="Arial"/>
          <w:lang w:val="en-US"/>
        </w:rPr>
      </w:pPr>
    </w:p>
    <w:p w14:paraId="463C313F" w14:textId="77777777" w:rsidR="001D6FFA" w:rsidRDefault="001D6FFA">
      <w:pPr>
        <w:pStyle w:val="Standard"/>
        <w:widowControl w:val="0"/>
        <w:ind w:firstLine="0"/>
        <w:rPr>
          <w:rFonts w:ascii="Arial" w:eastAsia="Arial" w:hAnsi="Arial" w:cs="Arial"/>
          <w:lang w:val="en-US"/>
        </w:rPr>
      </w:pPr>
    </w:p>
    <w:p w14:paraId="0E3A2404" w14:textId="77777777" w:rsidR="001D6FFA" w:rsidRDefault="001D6FFA">
      <w:pPr>
        <w:pStyle w:val="Standard"/>
        <w:widowControl w:val="0"/>
        <w:ind w:firstLine="0"/>
        <w:rPr>
          <w:rFonts w:ascii="Arial" w:eastAsia="Arial" w:hAnsi="Arial" w:cs="Arial"/>
          <w:lang w:val="en-US"/>
        </w:rPr>
      </w:pPr>
    </w:p>
    <w:p w14:paraId="67847708" w14:textId="77777777" w:rsidR="001D6FFA" w:rsidRDefault="001D6FFA">
      <w:pPr>
        <w:pStyle w:val="Standard"/>
        <w:widowControl w:val="0"/>
        <w:ind w:firstLine="0"/>
        <w:rPr>
          <w:rFonts w:ascii="Arial" w:eastAsia="Arial" w:hAnsi="Arial" w:cs="Arial"/>
          <w:lang w:val="en-US"/>
        </w:rPr>
      </w:pPr>
    </w:p>
    <w:p w14:paraId="5FD755FB" w14:textId="77777777" w:rsidR="001D6FFA" w:rsidRDefault="001D6FFA">
      <w:pPr>
        <w:pStyle w:val="Standard"/>
        <w:widowControl w:val="0"/>
        <w:ind w:firstLine="0"/>
        <w:rPr>
          <w:rFonts w:ascii="Arial" w:eastAsia="Arial" w:hAnsi="Arial" w:cs="Arial"/>
          <w:lang w:val="en-US"/>
        </w:rPr>
      </w:pPr>
    </w:p>
    <w:p w14:paraId="630A637C" w14:textId="3E46BFC2" w:rsidR="00CB1DFB" w:rsidRDefault="00DD5951">
      <w:pPr>
        <w:pStyle w:val="Ttulo1"/>
        <w:widowControl w:val="0"/>
        <w:spacing w:before="0"/>
        <w:ind w:firstLine="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lastRenderedPageBreak/>
        <w:t>1</w:t>
      </w:r>
      <w:r w:rsidR="00DE38C9"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 xml:space="preserve"> INTRODUÇÃO</w:t>
      </w:r>
    </w:p>
    <w:p w14:paraId="20977C11" w14:textId="77777777" w:rsidR="00CB1DFB" w:rsidRDefault="00CB1DFB">
      <w:pPr>
        <w:pStyle w:val="Standard"/>
        <w:widowControl w:val="0"/>
        <w:rPr>
          <w:rFonts w:ascii="Arial" w:eastAsia="Arial" w:hAnsi="Arial" w:cs="Arial"/>
          <w:color w:val="000000"/>
        </w:rPr>
      </w:pPr>
    </w:p>
    <w:p w14:paraId="6E7F60DB" w14:textId="77777777" w:rsidR="00050A47" w:rsidRDefault="0072143A" w:rsidP="00050A47">
      <w:pPr>
        <w:pStyle w:val="Standard"/>
        <w:widowControl w:val="0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Inserir a introdução em nova página, utilizando </w:t>
      </w:r>
      <w:r w:rsidR="00594AD6" w:rsidRPr="00594AD6">
        <w:rPr>
          <w:rFonts w:ascii="Arial" w:eastAsia="Arial" w:hAnsi="Arial" w:cs="Arial"/>
          <w:color w:val="000000"/>
        </w:rPr>
        <w:t>fonte Arial, tamanho 12, folhas no tamanho A4 (21 x 29,7 cm), margens de 3 cm nos quatro cantos e espaçamento de 1,5 entre as linhas com recuo de parágrafos de 1,25</w:t>
      </w:r>
      <w:r w:rsidR="00594AD6">
        <w:rPr>
          <w:rFonts w:ascii="Arial" w:eastAsia="Arial" w:hAnsi="Arial" w:cs="Arial"/>
          <w:color w:val="000000"/>
        </w:rPr>
        <w:t>.</w:t>
      </w:r>
      <w:r w:rsidR="00DD5951">
        <w:rPr>
          <w:rFonts w:ascii="Arial" w:eastAsia="Arial" w:hAnsi="Arial" w:cs="Arial"/>
        </w:rPr>
        <w:t xml:space="preserve"> </w:t>
      </w:r>
    </w:p>
    <w:p w14:paraId="27B392BE" w14:textId="77777777" w:rsidR="00CB1DFB" w:rsidRDefault="00CB1DFB">
      <w:pPr>
        <w:pStyle w:val="Standard"/>
        <w:widowControl w:val="0"/>
        <w:rPr>
          <w:rFonts w:ascii="Arial" w:eastAsia="Arial" w:hAnsi="Arial" w:cs="Arial"/>
        </w:rPr>
      </w:pPr>
    </w:p>
    <w:p w14:paraId="2F114D21" w14:textId="77777777" w:rsidR="00FF7DA5" w:rsidRDefault="00FF7DA5">
      <w:pPr>
        <w:pStyle w:val="Standard"/>
        <w:widowControl w:val="0"/>
        <w:rPr>
          <w:rFonts w:ascii="Arial" w:eastAsia="Arial" w:hAnsi="Arial" w:cs="Arial"/>
        </w:rPr>
      </w:pPr>
    </w:p>
    <w:p w14:paraId="45C8B71E" w14:textId="3B37480C" w:rsidR="00CB1DFB" w:rsidRDefault="00DD5951">
      <w:pPr>
        <w:pStyle w:val="Ttulo1"/>
        <w:widowControl w:val="0"/>
        <w:spacing w:before="0"/>
        <w:ind w:firstLine="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2</w:t>
      </w:r>
      <w:r w:rsidR="00DE38C9"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 xml:space="preserve"> REFERENCIAL TEÓRICO</w:t>
      </w:r>
    </w:p>
    <w:p w14:paraId="4025C25B" w14:textId="77777777" w:rsidR="00CB1DFB" w:rsidRDefault="00CB1DFB">
      <w:pPr>
        <w:pStyle w:val="Standard"/>
        <w:widowControl w:val="0"/>
        <w:ind w:firstLine="720"/>
        <w:rPr>
          <w:rFonts w:ascii="Arial" w:eastAsia="Arial" w:hAnsi="Arial" w:cs="Arial"/>
          <w:color w:val="000000"/>
        </w:rPr>
      </w:pPr>
    </w:p>
    <w:p w14:paraId="039DE957" w14:textId="77777777" w:rsidR="0066264D" w:rsidRDefault="00274636" w:rsidP="0066264D">
      <w:pPr>
        <w:pStyle w:val="Standard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</w:t>
      </w:r>
      <w:r w:rsidR="00035CBC">
        <w:rPr>
          <w:rFonts w:ascii="Arial" w:eastAsia="Arial" w:hAnsi="Arial" w:cs="Arial"/>
          <w:color w:val="000000"/>
        </w:rPr>
        <w:t xml:space="preserve"> citações</w:t>
      </w:r>
      <w:r>
        <w:rPr>
          <w:rFonts w:ascii="Arial" w:eastAsia="Arial" w:hAnsi="Arial" w:cs="Arial"/>
          <w:color w:val="000000"/>
        </w:rPr>
        <w:t xml:space="preserve"> devem observar </w:t>
      </w:r>
      <w:r w:rsidR="0066264D">
        <w:rPr>
          <w:rFonts w:ascii="Arial" w:eastAsia="Arial" w:hAnsi="Arial" w:cs="Arial"/>
          <w:color w:val="000000"/>
        </w:rPr>
        <w:t xml:space="preserve">o </w:t>
      </w:r>
      <w:r w:rsidR="0066264D" w:rsidRPr="0066264D">
        <w:rPr>
          <w:rFonts w:ascii="Arial" w:eastAsia="Arial" w:hAnsi="Arial" w:cs="Arial"/>
          <w:color w:val="000000"/>
        </w:rPr>
        <w:t xml:space="preserve">Manual de </w:t>
      </w:r>
      <w:r w:rsidR="00035CBC">
        <w:rPr>
          <w:rFonts w:ascii="Arial" w:eastAsia="Arial" w:hAnsi="Arial" w:cs="Arial"/>
          <w:color w:val="000000"/>
        </w:rPr>
        <w:t>N</w:t>
      </w:r>
      <w:r w:rsidR="0066264D" w:rsidRPr="0066264D">
        <w:rPr>
          <w:rFonts w:ascii="Arial" w:eastAsia="Arial" w:hAnsi="Arial" w:cs="Arial"/>
          <w:color w:val="000000"/>
        </w:rPr>
        <w:t xml:space="preserve">ormalização de </w:t>
      </w:r>
      <w:r w:rsidR="00035CBC">
        <w:rPr>
          <w:rFonts w:ascii="Arial" w:eastAsia="Arial" w:hAnsi="Arial" w:cs="Arial"/>
          <w:color w:val="000000"/>
        </w:rPr>
        <w:t>D</w:t>
      </w:r>
      <w:r w:rsidR="0066264D" w:rsidRPr="0066264D">
        <w:rPr>
          <w:rFonts w:ascii="Arial" w:eastAsia="Arial" w:hAnsi="Arial" w:cs="Arial"/>
          <w:color w:val="000000"/>
        </w:rPr>
        <w:t xml:space="preserve">ocumentos </w:t>
      </w:r>
      <w:r w:rsidR="00035CBC">
        <w:rPr>
          <w:rFonts w:ascii="Arial" w:eastAsia="Arial" w:hAnsi="Arial" w:cs="Arial"/>
          <w:color w:val="000000"/>
        </w:rPr>
        <w:t>C</w:t>
      </w:r>
      <w:r w:rsidR="0066264D" w:rsidRPr="0066264D">
        <w:rPr>
          <w:rFonts w:ascii="Arial" w:eastAsia="Arial" w:hAnsi="Arial" w:cs="Arial"/>
          <w:color w:val="000000"/>
        </w:rPr>
        <w:t xml:space="preserve">ientíficos de </w:t>
      </w:r>
      <w:r w:rsidR="00035CBC">
        <w:rPr>
          <w:rFonts w:ascii="Arial" w:eastAsia="Arial" w:hAnsi="Arial" w:cs="Arial"/>
          <w:color w:val="000000"/>
        </w:rPr>
        <w:t>A</w:t>
      </w:r>
      <w:r w:rsidR="0066264D" w:rsidRPr="0066264D">
        <w:rPr>
          <w:rFonts w:ascii="Arial" w:eastAsia="Arial" w:hAnsi="Arial" w:cs="Arial"/>
          <w:color w:val="000000"/>
        </w:rPr>
        <w:t>cordo com as</w:t>
      </w:r>
      <w:r w:rsidR="0066264D">
        <w:rPr>
          <w:rFonts w:ascii="Arial" w:eastAsia="Arial" w:hAnsi="Arial" w:cs="Arial"/>
          <w:color w:val="000000"/>
        </w:rPr>
        <w:t xml:space="preserve"> </w:t>
      </w:r>
      <w:r w:rsidR="00035CBC">
        <w:rPr>
          <w:rFonts w:ascii="Arial" w:eastAsia="Arial" w:hAnsi="Arial" w:cs="Arial"/>
          <w:color w:val="000000"/>
        </w:rPr>
        <w:t>N</w:t>
      </w:r>
      <w:r w:rsidR="0066264D" w:rsidRPr="0066264D">
        <w:rPr>
          <w:rFonts w:ascii="Arial" w:eastAsia="Arial" w:hAnsi="Arial" w:cs="Arial"/>
          <w:color w:val="000000"/>
        </w:rPr>
        <w:t>ormas da ABNT</w:t>
      </w:r>
      <w:r w:rsidR="0066264D">
        <w:rPr>
          <w:rFonts w:ascii="Arial" w:eastAsia="Arial" w:hAnsi="Arial" w:cs="Arial"/>
          <w:color w:val="000000"/>
        </w:rPr>
        <w:t xml:space="preserve">, </w:t>
      </w:r>
      <w:r w:rsidR="0072143A">
        <w:rPr>
          <w:rFonts w:ascii="Arial" w:eastAsia="Arial" w:hAnsi="Arial" w:cs="Arial"/>
          <w:color w:val="000000"/>
        </w:rPr>
        <w:t>publicado</w:t>
      </w:r>
      <w:r w:rsidR="0066264D">
        <w:rPr>
          <w:rFonts w:ascii="Arial" w:eastAsia="Arial" w:hAnsi="Arial" w:cs="Arial"/>
          <w:color w:val="000000"/>
        </w:rPr>
        <w:t xml:space="preserve"> pela Universidade Federal do Paraná (</w:t>
      </w:r>
      <w:r w:rsidR="005B538E">
        <w:rPr>
          <w:rFonts w:ascii="Arial" w:eastAsia="Arial" w:hAnsi="Arial" w:cs="Arial"/>
          <w:color w:val="000000"/>
        </w:rPr>
        <w:t xml:space="preserve">Machado et </w:t>
      </w:r>
      <w:r w:rsidR="00B968E8">
        <w:rPr>
          <w:rFonts w:ascii="Arial" w:eastAsia="Arial" w:hAnsi="Arial" w:cs="Arial"/>
          <w:color w:val="000000"/>
        </w:rPr>
        <w:t>al</w:t>
      </w:r>
      <w:r w:rsidR="0072143A">
        <w:rPr>
          <w:rFonts w:ascii="Arial" w:eastAsia="Arial" w:hAnsi="Arial" w:cs="Arial"/>
          <w:color w:val="000000"/>
        </w:rPr>
        <w:t>.</w:t>
      </w:r>
      <w:r w:rsidR="0066264D">
        <w:rPr>
          <w:rFonts w:ascii="Arial" w:eastAsia="Arial" w:hAnsi="Arial" w:cs="Arial"/>
          <w:color w:val="000000"/>
        </w:rPr>
        <w:t>, 2024).</w:t>
      </w:r>
    </w:p>
    <w:p w14:paraId="5C0D5EA2" w14:textId="77777777" w:rsidR="00CB1DFB" w:rsidRPr="00035CBC" w:rsidRDefault="00CB1DFB" w:rsidP="00035CBC">
      <w:pPr>
        <w:pStyle w:val="Standard"/>
        <w:tabs>
          <w:tab w:val="left" w:pos="2268"/>
        </w:tabs>
        <w:spacing w:line="240" w:lineRule="auto"/>
        <w:ind w:left="2268" w:firstLine="0"/>
        <w:rPr>
          <w:rFonts w:ascii="Arial" w:eastAsia="Arial" w:hAnsi="Arial" w:cs="Arial"/>
          <w:color w:val="000000"/>
          <w:sz w:val="20"/>
          <w:szCs w:val="20"/>
        </w:rPr>
      </w:pPr>
    </w:p>
    <w:p w14:paraId="07F45741" w14:textId="77777777" w:rsidR="00631D62" w:rsidRDefault="00631D62" w:rsidP="00035CBC">
      <w:pPr>
        <w:pStyle w:val="Standard"/>
        <w:widowControl w:val="0"/>
        <w:ind w:firstLine="0"/>
        <w:rPr>
          <w:rFonts w:ascii="Arial" w:eastAsia="Arial" w:hAnsi="Arial" w:cs="Arial"/>
          <w:color w:val="000000"/>
        </w:rPr>
      </w:pPr>
    </w:p>
    <w:p w14:paraId="43C40964" w14:textId="52D3D4A4" w:rsidR="00CB1DFB" w:rsidRDefault="00DD5951">
      <w:pPr>
        <w:pStyle w:val="Ttulo1"/>
        <w:widowControl w:val="0"/>
        <w:spacing w:before="0"/>
        <w:ind w:firstLine="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3</w:t>
      </w:r>
      <w:r w:rsidR="00DE38C9"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 xml:space="preserve"> PROCEDIMENTOS METODOLÓGICOS</w:t>
      </w:r>
    </w:p>
    <w:p w14:paraId="52A924AF" w14:textId="77777777" w:rsidR="00CB1DFB" w:rsidRDefault="00CB1DFB">
      <w:pPr>
        <w:pStyle w:val="Standard"/>
        <w:widowControl w:val="0"/>
        <w:rPr>
          <w:rFonts w:ascii="Arial" w:eastAsia="Arial" w:hAnsi="Arial" w:cs="Arial"/>
        </w:rPr>
      </w:pPr>
    </w:p>
    <w:p w14:paraId="3DF121DE" w14:textId="77777777" w:rsidR="00CB1DFB" w:rsidRDefault="00F46852">
      <w:pPr>
        <w:pStyle w:val="Standard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t</w:t>
      </w:r>
      <w:r w:rsidR="008E7699" w:rsidRPr="008E7699">
        <w:rPr>
          <w:rFonts w:ascii="Arial" w:eastAsia="Arial" w:hAnsi="Arial" w:cs="Arial"/>
        </w:rPr>
        <w:t xml:space="preserve">ipo de pesquisa, </w:t>
      </w:r>
      <w:r w:rsidR="008E7699">
        <w:rPr>
          <w:rFonts w:ascii="Arial" w:eastAsia="Arial" w:hAnsi="Arial" w:cs="Arial"/>
        </w:rPr>
        <w:t xml:space="preserve">a </w:t>
      </w:r>
      <w:r w:rsidR="008E7699" w:rsidRPr="008E7699">
        <w:rPr>
          <w:rFonts w:ascii="Arial" w:eastAsia="Arial" w:hAnsi="Arial" w:cs="Arial"/>
        </w:rPr>
        <w:t xml:space="preserve">coleta de dados, </w:t>
      </w:r>
      <w:r w:rsidR="008E7699">
        <w:rPr>
          <w:rFonts w:ascii="Arial" w:eastAsia="Arial" w:hAnsi="Arial" w:cs="Arial"/>
        </w:rPr>
        <w:t xml:space="preserve">a </w:t>
      </w:r>
      <w:r w:rsidR="008E7699" w:rsidRPr="008E7699">
        <w:rPr>
          <w:rFonts w:ascii="Arial" w:eastAsia="Arial" w:hAnsi="Arial" w:cs="Arial"/>
        </w:rPr>
        <w:t>análise de dados</w:t>
      </w:r>
      <w:r w:rsidR="008E7699">
        <w:rPr>
          <w:rFonts w:ascii="Arial" w:eastAsia="Arial" w:hAnsi="Arial" w:cs="Arial"/>
        </w:rPr>
        <w:t xml:space="preserve"> ...</w:t>
      </w:r>
    </w:p>
    <w:p w14:paraId="66AD28BF" w14:textId="77777777" w:rsidR="00CB1DFB" w:rsidRDefault="00CB1DFB">
      <w:pPr>
        <w:pStyle w:val="Standard"/>
        <w:widowControl w:val="0"/>
        <w:ind w:firstLine="720"/>
        <w:rPr>
          <w:rFonts w:ascii="Arial" w:eastAsia="Arial" w:hAnsi="Arial" w:cs="Arial"/>
        </w:rPr>
      </w:pPr>
    </w:p>
    <w:p w14:paraId="1C012532" w14:textId="77777777" w:rsidR="00F46852" w:rsidRDefault="00F46852">
      <w:pPr>
        <w:pStyle w:val="Standard"/>
        <w:widowControl w:val="0"/>
        <w:ind w:firstLine="720"/>
        <w:rPr>
          <w:rFonts w:ascii="Arial" w:eastAsia="Arial" w:hAnsi="Arial" w:cs="Arial"/>
        </w:rPr>
      </w:pPr>
    </w:p>
    <w:p w14:paraId="72FCA1AA" w14:textId="23918114" w:rsidR="00CB1DFB" w:rsidRDefault="00DD5951">
      <w:pPr>
        <w:pStyle w:val="Ttulo1"/>
        <w:widowControl w:val="0"/>
        <w:spacing w:before="0"/>
        <w:ind w:firstLine="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4</w:t>
      </w:r>
      <w:r w:rsidR="00DE38C9">
        <w:rPr>
          <w:rFonts w:ascii="Arial" w:eastAsia="Arial" w:hAnsi="Arial" w:cs="Arial"/>
          <w:szCs w:val="24"/>
        </w:rPr>
        <w:t>.</w:t>
      </w:r>
      <w:r>
        <w:rPr>
          <w:rFonts w:ascii="Arial" w:eastAsia="Arial" w:hAnsi="Arial" w:cs="Arial"/>
          <w:szCs w:val="24"/>
        </w:rPr>
        <w:t xml:space="preserve"> RESULTADOS</w:t>
      </w:r>
    </w:p>
    <w:p w14:paraId="60D2E0EE" w14:textId="77777777" w:rsidR="00CB1DFB" w:rsidRDefault="00CB1DFB">
      <w:pPr>
        <w:pStyle w:val="Standard"/>
        <w:widowControl w:val="0"/>
        <w:ind w:firstLine="720"/>
        <w:rPr>
          <w:rFonts w:ascii="Arial" w:eastAsia="Arial" w:hAnsi="Arial" w:cs="Arial"/>
        </w:rPr>
      </w:pPr>
    </w:p>
    <w:p w14:paraId="150BF324" w14:textId="77777777" w:rsidR="00274636" w:rsidRDefault="000C0B94" w:rsidP="00274636">
      <w:pPr>
        <w:pStyle w:val="Standard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Caso necessári</w:t>
      </w:r>
      <w:r w:rsidR="000318F2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>s, a</w:t>
      </w:r>
      <w:r w:rsidR="00274636">
        <w:rPr>
          <w:rFonts w:ascii="Arial" w:eastAsia="Arial" w:hAnsi="Arial" w:cs="Arial"/>
          <w:color w:val="000000"/>
        </w:rPr>
        <w:t xml:space="preserve">s tabelas e quadros devem observar o </w:t>
      </w:r>
      <w:r w:rsidR="000318F2" w:rsidRPr="0066264D">
        <w:rPr>
          <w:rFonts w:ascii="Arial" w:eastAsia="Arial" w:hAnsi="Arial" w:cs="Arial"/>
          <w:color w:val="000000"/>
        </w:rPr>
        <w:t xml:space="preserve">Manual de </w:t>
      </w:r>
      <w:r w:rsidR="000318F2">
        <w:rPr>
          <w:rFonts w:ascii="Arial" w:eastAsia="Arial" w:hAnsi="Arial" w:cs="Arial"/>
          <w:color w:val="000000"/>
        </w:rPr>
        <w:t>N</w:t>
      </w:r>
      <w:r w:rsidR="000318F2" w:rsidRPr="0066264D">
        <w:rPr>
          <w:rFonts w:ascii="Arial" w:eastAsia="Arial" w:hAnsi="Arial" w:cs="Arial"/>
          <w:color w:val="000000"/>
        </w:rPr>
        <w:t xml:space="preserve">ormalização de </w:t>
      </w:r>
      <w:r w:rsidR="000318F2">
        <w:rPr>
          <w:rFonts w:ascii="Arial" w:eastAsia="Arial" w:hAnsi="Arial" w:cs="Arial"/>
          <w:color w:val="000000"/>
        </w:rPr>
        <w:t>D</w:t>
      </w:r>
      <w:r w:rsidR="000318F2" w:rsidRPr="0066264D">
        <w:rPr>
          <w:rFonts w:ascii="Arial" w:eastAsia="Arial" w:hAnsi="Arial" w:cs="Arial"/>
          <w:color w:val="000000"/>
        </w:rPr>
        <w:t xml:space="preserve">ocumentos </w:t>
      </w:r>
      <w:r w:rsidR="000318F2">
        <w:rPr>
          <w:rFonts w:ascii="Arial" w:eastAsia="Arial" w:hAnsi="Arial" w:cs="Arial"/>
          <w:color w:val="000000"/>
        </w:rPr>
        <w:t>C</w:t>
      </w:r>
      <w:r w:rsidR="000318F2" w:rsidRPr="0066264D">
        <w:rPr>
          <w:rFonts w:ascii="Arial" w:eastAsia="Arial" w:hAnsi="Arial" w:cs="Arial"/>
          <w:color w:val="000000"/>
        </w:rPr>
        <w:t xml:space="preserve">ientíficos de </w:t>
      </w:r>
      <w:r w:rsidR="000318F2">
        <w:rPr>
          <w:rFonts w:ascii="Arial" w:eastAsia="Arial" w:hAnsi="Arial" w:cs="Arial"/>
          <w:color w:val="000000"/>
        </w:rPr>
        <w:t>A</w:t>
      </w:r>
      <w:r w:rsidR="000318F2" w:rsidRPr="0066264D">
        <w:rPr>
          <w:rFonts w:ascii="Arial" w:eastAsia="Arial" w:hAnsi="Arial" w:cs="Arial"/>
          <w:color w:val="000000"/>
        </w:rPr>
        <w:t>cordo com as</w:t>
      </w:r>
      <w:r w:rsidR="000318F2">
        <w:rPr>
          <w:rFonts w:ascii="Arial" w:eastAsia="Arial" w:hAnsi="Arial" w:cs="Arial"/>
          <w:color w:val="000000"/>
        </w:rPr>
        <w:t xml:space="preserve"> N</w:t>
      </w:r>
      <w:r w:rsidR="000318F2" w:rsidRPr="0066264D">
        <w:rPr>
          <w:rFonts w:ascii="Arial" w:eastAsia="Arial" w:hAnsi="Arial" w:cs="Arial"/>
          <w:color w:val="000000"/>
        </w:rPr>
        <w:t>ormas da ABNT</w:t>
      </w:r>
      <w:r w:rsidR="000318F2">
        <w:rPr>
          <w:rFonts w:ascii="Arial" w:eastAsia="Arial" w:hAnsi="Arial" w:cs="Arial"/>
          <w:color w:val="000000"/>
        </w:rPr>
        <w:t xml:space="preserve">, publicado pela Universidade Federal do Paraná (Machado et </w:t>
      </w:r>
      <w:r w:rsidR="00B968E8">
        <w:rPr>
          <w:rFonts w:ascii="Arial" w:eastAsia="Arial" w:hAnsi="Arial" w:cs="Arial"/>
          <w:color w:val="000000"/>
        </w:rPr>
        <w:t>a</w:t>
      </w:r>
      <w:r w:rsidR="000318F2">
        <w:rPr>
          <w:rFonts w:ascii="Arial" w:eastAsia="Arial" w:hAnsi="Arial" w:cs="Arial"/>
          <w:color w:val="000000"/>
        </w:rPr>
        <w:t>l., 2024).</w:t>
      </w:r>
    </w:p>
    <w:p w14:paraId="067B560B" w14:textId="77777777" w:rsidR="00CB1DFB" w:rsidRDefault="00CB1DFB">
      <w:pPr>
        <w:pStyle w:val="Standard"/>
        <w:widowControl w:val="0"/>
        <w:ind w:firstLine="0"/>
        <w:jc w:val="center"/>
        <w:rPr>
          <w:rFonts w:ascii="Arial" w:eastAsia="Arial" w:hAnsi="Arial" w:cs="Arial"/>
          <w:color w:val="000000"/>
          <w:szCs w:val="20"/>
        </w:rPr>
      </w:pPr>
    </w:p>
    <w:p w14:paraId="44A08CAF" w14:textId="77777777" w:rsidR="00CB1DFB" w:rsidRDefault="00CB1DFB">
      <w:pPr>
        <w:pStyle w:val="Standard"/>
        <w:widowControl w:val="0"/>
        <w:spacing w:line="240" w:lineRule="auto"/>
        <w:jc w:val="center"/>
        <w:rPr>
          <w:rFonts w:ascii="Arial" w:eastAsia="Arial" w:hAnsi="Arial" w:cs="Arial"/>
          <w:szCs w:val="20"/>
        </w:rPr>
      </w:pPr>
    </w:p>
    <w:p w14:paraId="5E41E140" w14:textId="77777777" w:rsidR="00CB1DFB" w:rsidRDefault="00DD5951" w:rsidP="005C566F">
      <w:pPr>
        <w:pStyle w:val="Standard"/>
        <w:widowControl w:val="0"/>
        <w:spacing w:line="240" w:lineRule="auto"/>
        <w:ind w:firstLine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REFERÊNCIAS</w:t>
      </w:r>
    </w:p>
    <w:p w14:paraId="206B3FA0" w14:textId="77777777" w:rsidR="005C566F" w:rsidRDefault="005C566F" w:rsidP="005C566F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</w:p>
    <w:p w14:paraId="4D749BC4" w14:textId="77777777" w:rsidR="005C566F" w:rsidRDefault="005C566F" w:rsidP="005C566F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  <w:r w:rsidRPr="005B6A13">
        <w:rPr>
          <w:rFonts w:ascii="Arial" w:eastAsia="Arial" w:hAnsi="Arial" w:cs="Arial"/>
          <w:color w:val="000000"/>
        </w:rPr>
        <w:t xml:space="preserve">ADAMS, F.; LAUDGHLINI, G. </w:t>
      </w:r>
      <w:r w:rsidRPr="005B6A13">
        <w:rPr>
          <w:rFonts w:ascii="Arial" w:eastAsia="Arial" w:hAnsi="Arial" w:cs="Arial"/>
          <w:b/>
          <w:bCs/>
          <w:color w:val="000000"/>
        </w:rPr>
        <w:t>Uma biografia do universo</w:t>
      </w:r>
      <w:r w:rsidRPr="005B6A13">
        <w:rPr>
          <w:rFonts w:ascii="Arial" w:eastAsia="Arial" w:hAnsi="Arial" w:cs="Arial"/>
          <w:color w:val="000000"/>
        </w:rPr>
        <w:t xml:space="preserve">: do </w:t>
      </w:r>
      <w:r w:rsidRPr="005B6A13">
        <w:rPr>
          <w:rFonts w:ascii="Arial" w:eastAsia="Arial" w:hAnsi="Arial" w:cs="Arial"/>
          <w:i/>
          <w:iCs/>
          <w:color w:val="000000"/>
        </w:rPr>
        <w:t>big-bang</w:t>
      </w:r>
      <w:r w:rsidRPr="005B6A13">
        <w:rPr>
          <w:rFonts w:ascii="Arial" w:eastAsia="Arial" w:hAnsi="Arial" w:cs="Arial"/>
          <w:color w:val="000000"/>
        </w:rPr>
        <w:t xml:space="preserve"> à desintegração final. Rio de Janeiro: Zahar, 2001.</w:t>
      </w:r>
    </w:p>
    <w:p w14:paraId="0D88825A" w14:textId="77777777" w:rsidR="005C566F" w:rsidRPr="005B6A13" w:rsidRDefault="005C566F" w:rsidP="005C566F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</w:p>
    <w:p w14:paraId="48FD697F" w14:textId="77777777" w:rsidR="005C566F" w:rsidRDefault="005C566F" w:rsidP="005C566F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  <w:r w:rsidRPr="005B6A13">
        <w:rPr>
          <w:rFonts w:ascii="Arial" w:eastAsia="Arial" w:hAnsi="Arial" w:cs="Arial"/>
          <w:color w:val="000000"/>
        </w:rPr>
        <w:t xml:space="preserve">ALMEIDA, C.; MONTEIRO, M. Descrição de duas novas espécies (Homóptera). </w:t>
      </w:r>
      <w:r w:rsidRPr="005B6A13">
        <w:rPr>
          <w:rFonts w:ascii="Arial" w:eastAsia="Arial" w:hAnsi="Arial" w:cs="Arial"/>
          <w:b/>
          <w:bCs/>
          <w:color w:val="000000"/>
        </w:rPr>
        <w:t>Revista Brasileira de Zoologia</w:t>
      </w:r>
      <w:r w:rsidRPr="005B6A13">
        <w:rPr>
          <w:rFonts w:ascii="Arial" w:eastAsia="Arial" w:hAnsi="Arial" w:cs="Arial"/>
          <w:color w:val="000000"/>
        </w:rPr>
        <w:t>, Curitiba, v. 9, n. 1/2, p. 55-62, mar./jun. 1992.</w:t>
      </w:r>
    </w:p>
    <w:p w14:paraId="3CC50CD2" w14:textId="77777777" w:rsidR="005C566F" w:rsidRDefault="005C566F" w:rsidP="005C566F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</w:p>
    <w:p w14:paraId="6E89AC67" w14:textId="77777777" w:rsidR="005C566F" w:rsidRDefault="005C566F" w:rsidP="005C566F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  <w:r w:rsidRPr="005B6A13">
        <w:rPr>
          <w:rFonts w:ascii="Arial" w:eastAsia="Arial" w:hAnsi="Arial" w:cs="Arial"/>
          <w:color w:val="000000"/>
        </w:rPr>
        <w:lastRenderedPageBreak/>
        <w:t>ARAYA,</w:t>
      </w:r>
      <w:r>
        <w:rPr>
          <w:rFonts w:ascii="Arial" w:eastAsia="Arial" w:hAnsi="Arial" w:cs="Arial"/>
          <w:color w:val="000000"/>
        </w:rPr>
        <w:t xml:space="preserve"> </w:t>
      </w:r>
      <w:r w:rsidRPr="005B6A13">
        <w:rPr>
          <w:rFonts w:ascii="Arial" w:eastAsia="Arial" w:hAnsi="Arial" w:cs="Arial"/>
          <w:color w:val="000000"/>
        </w:rPr>
        <w:t>E.R.;</w:t>
      </w:r>
      <w:r>
        <w:rPr>
          <w:rFonts w:ascii="Arial" w:eastAsia="Arial" w:hAnsi="Arial" w:cs="Arial"/>
          <w:color w:val="000000"/>
        </w:rPr>
        <w:t xml:space="preserve"> </w:t>
      </w:r>
      <w:r w:rsidRPr="005B6A13">
        <w:rPr>
          <w:rFonts w:ascii="Arial" w:eastAsia="Arial" w:hAnsi="Arial" w:cs="Arial"/>
          <w:color w:val="000000"/>
        </w:rPr>
        <w:t>BORSETTI,</w:t>
      </w:r>
      <w:r>
        <w:rPr>
          <w:rFonts w:ascii="Arial" w:eastAsia="Arial" w:hAnsi="Arial" w:cs="Arial"/>
          <w:color w:val="000000"/>
        </w:rPr>
        <w:t xml:space="preserve"> </w:t>
      </w:r>
      <w:r w:rsidRPr="005B6A13">
        <w:rPr>
          <w:rFonts w:ascii="Arial" w:eastAsia="Arial" w:hAnsi="Arial" w:cs="Arial"/>
          <w:color w:val="000000"/>
        </w:rPr>
        <w:t>S.A.;</w:t>
      </w:r>
      <w:r>
        <w:rPr>
          <w:rFonts w:ascii="Arial" w:eastAsia="Arial" w:hAnsi="Arial" w:cs="Arial"/>
          <w:color w:val="000000"/>
        </w:rPr>
        <w:t xml:space="preserve"> </w:t>
      </w:r>
      <w:r w:rsidRPr="005B6A13">
        <w:rPr>
          <w:rFonts w:ascii="Arial" w:eastAsia="Arial" w:hAnsi="Arial" w:cs="Arial"/>
          <w:color w:val="000000"/>
        </w:rPr>
        <w:t>VIDOTTI,</w:t>
      </w:r>
      <w:r>
        <w:rPr>
          <w:rFonts w:ascii="Arial" w:eastAsia="Arial" w:hAnsi="Arial" w:cs="Arial"/>
          <w:color w:val="000000"/>
        </w:rPr>
        <w:t xml:space="preserve"> </w:t>
      </w:r>
      <w:r w:rsidRPr="005B6A13">
        <w:rPr>
          <w:rFonts w:ascii="Arial" w:eastAsia="Arial" w:hAnsi="Arial" w:cs="Arial"/>
          <w:color w:val="000000"/>
        </w:rPr>
        <w:t xml:space="preserve">G. </w:t>
      </w:r>
      <w:r w:rsidRPr="005B6A13">
        <w:rPr>
          <w:rFonts w:ascii="Arial" w:eastAsia="Arial" w:hAnsi="Arial" w:cs="Arial"/>
          <w:b/>
          <w:bCs/>
          <w:color w:val="000000"/>
        </w:rPr>
        <w:t>Criação, proteção e uso legal de informação em ambientes da World Wide Web</w:t>
      </w:r>
      <w:r w:rsidRPr="005B6A13">
        <w:rPr>
          <w:rFonts w:ascii="Arial" w:eastAsia="Arial" w:hAnsi="Arial" w:cs="Arial"/>
          <w:color w:val="000000"/>
        </w:rPr>
        <w:t>. São</w:t>
      </w:r>
      <w:r>
        <w:rPr>
          <w:rFonts w:ascii="Arial" w:eastAsia="Arial" w:hAnsi="Arial" w:cs="Arial"/>
          <w:color w:val="000000"/>
        </w:rPr>
        <w:t xml:space="preserve"> </w:t>
      </w:r>
      <w:r w:rsidRPr="005B6A13">
        <w:rPr>
          <w:rFonts w:ascii="Arial" w:eastAsia="Arial" w:hAnsi="Arial" w:cs="Arial"/>
          <w:color w:val="000000"/>
        </w:rPr>
        <w:t xml:space="preserve">Paulo: Cultura Acadêmica, 2010. 1 </w:t>
      </w:r>
      <w:r w:rsidRPr="005B6A13">
        <w:rPr>
          <w:rFonts w:ascii="Arial" w:eastAsia="Arial" w:hAnsi="Arial" w:cs="Arial"/>
          <w:i/>
          <w:iCs/>
          <w:color w:val="000000"/>
        </w:rPr>
        <w:t>E-book</w:t>
      </w:r>
      <w:r w:rsidRPr="005B6A13">
        <w:rPr>
          <w:rFonts w:ascii="Arial" w:eastAsia="Arial" w:hAnsi="Arial" w:cs="Arial"/>
          <w:color w:val="000000"/>
        </w:rPr>
        <w:t xml:space="preserve">. Disponível em: </w:t>
      </w:r>
      <w:hyperlink r:id="rId6" w:history="1">
        <w:r w:rsidRPr="005B6A13">
          <w:rPr>
            <w:rStyle w:val="Hyperlink"/>
            <w:rFonts w:ascii="Arial" w:eastAsia="Arial" w:hAnsi="Arial" w:cs="Arial"/>
          </w:rPr>
          <w:t>http://www.abgo.com.br/site/index. php?option=com_content&amp;view=article&amp;id=376&amp;Itemid=75</w:t>
        </w:r>
      </w:hyperlink>
      <w:r w:rsidRPr="005B6A13">
        <w:rPr>
          <w:rFonts w:ascii="Arial" w:eastAsia="Arial" w:hAnsi="Arial" w:cs="Arial"/>
          <w:color w:val="000000"/>
        </w:rPr>
        <w:t>. Acesso em: 27 fev. 2014.</w:t>
      </w:r>
    </w:p>
    <w:p w14:paraId="32A7DCA3" w14:textId="77777777" w:rsidR="005C566F" w:rsidRPr="005B6A13" w:rsidRDefault="005C566F" w:rsidP="005C566F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</w:p>
    <w:p w14:paraId="6CC81E5F" w14:textId="77777777" w:rsidR="005C566F" w:rsidRDefault="005C566F" w:rsidP="005C566F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  <w:r w:rsidRPr="005B6A13">
        <w:rPr>
          <w:rFonts w:ascii="Arial" w:eastAsia="Arial" w:hAnsi="Arial" w:cs="Arial"/>
          <w:color w:val="000000"/>
        </w:rPr>
        <w:t xml:space="preserve">BITAR, O. Y.; ORTEGA, R. D. E. Gestão ambiental. </w:t>
      </w:r>
      <w:r w:rsidRPr="005B6A13">
        <w:rPr>
          <w:rFonts w:ascii="Arial" w:eastAsia="Arial" w:hAnsi="Arial" w:cs="Arial"/>
          <w:i/>
          <w:iCs/>
          <w:color w:val="000000"/>
        </w:rPr>
        <w:t>In</w:t>
      </w:r>
      <w:r w:rsidRPr="005B6A13">
        <w:rPr>
          <w:rFonts w:ascii="Arial" w:eastAsia="Arial" w:hAnsi="Arial" w:cs="Arial"/>
          <w:color w:val="000000"/>
        </w:rPr>
        <w:t xml:space="preserve">: OLIVEIRA, A. M. de; BRITO, S. N. A. de (Ed.). </w:t>
      </w:r>
      <w:r w:rsidRPr="005B6A13">
        <w:rPr>
          <w:rFonts w:ascii="Arial" w:eastAsia="Arial" w:hAnsi="Arial" w:cs="Arial"/>
          <w:b/>
          <w:bCs/>
          <w:color w:val="000000"/>
        </w:rPr>
        <w:t>Geologia de engenharia</w:t>
      </w:r>
      <w:r w:rsidRPr="005B6A13">
        <w:rPr>
          <w:rFonts w:ascii="Arial" w:eastAsia="Arial" w:hAnsi="Arial" w:cs="Arial"/>
          <w:color w:val="000000"/>
        </w:rPr>
        <w:t>. São Paulo: ABGE, 1998. p. 499-508.</w:t>
      </w:r>
    </w:p>
    <w:p w14:paraId="54421573" w14:textId="77777777" w:rsidR="005C566F" w:rsidRPr="005B6A13" w:rsidRDefault="005C566F" w:rsidP="005C566F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</w:p>
    <w:p w14:paraId="063DCF32" w14:textId="77777777" w:rsidR="005C566F" w:rsidRDefault="005C566F" w:rsidP="005C566F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  <w:r w:rsidRPr="005B6A13">
        <w:rPr>
          <w:rFonts w:ascii="Arial" w:eastAsia="Arial" w:hAnsi="Arial" w:cs="Arial"/>
          <w:color w:val="000000"/>
        </w:rPr>
        <w:t>BRASIL. </w:t>
      </w:r>
      <w:r w:rsidRPr="005B6A13">
        <w:rPr>
          <w:rFonts w:ascii="Arial" w:eastAsia="Arial" w:hAnsi="Arial" w:cs="Arial"/>
          <w:b/>
          <w:bCs/>
          <w:color w:val="000000"/>
        </w:rPr>
        <w:t>Lei n. 14.623, de 17 de julho de 2023.</w:t>
      </w:r>
      <w:r w:rsidRPr="005B6A13">
        <w:rPr>
          <w:rFonts w:ascii="Arial" w:eastAsia="Arial" w:hAnsi="Arial" w:cs="Arial"/>
          <w:color w:val="000000"/>
        </w:rPr>
        <w:t xml:space="preserve"> Institui o Dia Nacional de Conscientização sobre a Paternidade Responsável, a ser comemorado, anualmente, em 14 de agosto. Disponível em: </w:t>
      </w:r>
      <w:hyperlink r:id="rId7" w:history="1">
        <w:r w:rsidRPr="005B6A13">
          <w:rPr>
            <w:rStyle w:val="Hyperlink"/>
            <w:rFonts w:ascii="Arial" w:eastAsia="Arial" w:hAnsi="Arial" w:cs="Arial"/>
          </w:rPr>
          <w:t>https://www.planalto.gov.br/ccivil_03/_ato2023-2026/2023/lei/l14623.htm.</w:t>
        </w:r>
      </w:hyperlink>
      <w:r w:rsidRPr="005B6A13">
        <w:rPr>
          <w:rFonts w:ascii="Arial" w:eastAsia="Arial" w:hAnsi="Arial" w:cs="Arial"/>
          <w:color w:val="000000"/>
        </w:rPr>
        <w:t xml:space="preserve"> Acesso em: 19 set. 2023.</w:t>
      </w:r>
    </w:p>
    <w:p w14:paraId="0C4272A8" w14:textId="77777777" w:rsidR="005C566F" w:rsidRPr="005B6A13" w:rsidRDefault="005C566F" w:rsidP="005C566F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</w:p>
    <w:p w14:paraId="6C354110" w14:textId="77777777" w:rsidR="005C566F" w:rsidRDefault="005C566F" w:rsidP="005C566F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  <w:r w:rsidRPr="005B6A13">
        <w:rPr>
          <w:rFonts w:ascii="Arial" w:eastAsia="Arial" w:hAnsi="Arial" w:cs="Arial"/>
          <w:color w:val="000000"/>
        </w:rPr>
        <w:t xml:space="preserve">CARVALHO JUNIOR, J. de. </w:t>
      </w:r>
      <w:r w:rsidRPr="005B6A13">
        <w:rPr>
          <w:rFonts w:ascii="Arial" w:eastAsia="Arial" w:hAnsi="Arial" w:cs="Arial"/>
          <w:b/>
          <w:bCs/>
          <w:color w:val="000000"/>
        </w:rPr>
        <w:t>Definição de um padrão baseado em xml para descrição de normas jurídicas brasileiras</w:t>
      </w:r>
      <w:r w:rsidRPr="005B6A13">
        <w:rPr>
          <w:rFonts w:ascii="Arial" w:eastAsia="Arial" w:hAnsi="Arial" w:cs="Arial"/>
          <w:color w:val="000000"/>
        </w:rPr>
        <w:t>. 86 f. Dissertação (Mestrado em Informática) – Setor de Ciências Exatas, Universidade Federal do Paraná, Curitiba, 2004. Disponível em: </w:t>
      </w:r>
      <w:hyperlink r:id="rId8" w:history="1">
        <w:r w:rsidRPr="005B6A13">
          <w:rPr>
            <w:rStyle w:val="Hyperlink"/>
            <w:rFonts w:ascii="Arial" w:eastAsia="Arial" w:hAnsi="Arial" w:cs="Arial"/>
          </w:rPr>
          <w:t>http://hdl.handle.net/1884/33172</w:t>
        </w:r>
      </w:hyperlink>
      <w:r w:rsidRPr="005B6A13">
        <w:rPr>
          <w:rFonts w:ascii="Arial" w:eastAsia="Arial" w:hAnsi="Arial" w:cs="Arial"/>
          <w:color w:val="000000"/>
        </w:rPr>
        <w:t>. Acesso em: 15 ago. 2006.</w:t>
      </w:r>
    </w:p>
    <w:p w14:paraId="520DFF31" w14:textId="77777777" w:rsidR="005C566F" w:rsidRPr="005B6A13" w:rsidRDefault="005C566F" w:rsidP="005C566F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</w:p>
    <w:p w14:paraId="7E03E8B8" w14:textId="77777777" w:rsidR="005C566F" w:rsidRPr="005B6A13" w:rsidRDefault="005C566F" w:rsidP="005C566F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  <w:r w:rsidRPr="005B6A13">
        <w:rPr>
          <w:rFonts w:ascii="Arial" w:eastAsia="Arial" w:hAnsi="Arial" w:cs="Arial"/>
          <w:color w:val="000000"/>
        </w:rPr>
        <w:t xml:space="preserve">FOGEL, E.; </w:t>
      </w:r>
      <w:r w:rsidR="0072143A" w:rsidRPr="005B6A13">
        <w:rPr>
          <w:rFonts w:ascii="Arial" w:eastAsia="Arial" w:hAnsi="Arial" w:cs="Arial"/>
          <w:color w:val="000000"/>
        </w:rPr>
        <w:t>TEILLAUD</w:t>
      </w:r>
      <w:r w:rsidRPr="005B6A13">
        <w:rPr>
          <w:rFonts w:ascii="Arial" w:eastAsia="Arial" w:hAnsi="Arial" w:cs="Arial"/>
          <w:color w:val="000000"/>
        </w:rPr>
        <w:t xml:space="preserve">, M. The computational geometry algorithms library CGAL. </w:t>
      </w:r>
      <w:r w:rsidRPr="005B6A13">
        <w:rPr>
          <w:rFonts w:ascii="Arial" w:eastAsia="Arial" w:hAnsi="Arial" w:cs="Arial"/>
          <w:b/>
          <w:bCs/>
          <w:color w:val="000000"/>
        </w:rPr>
        <w:t>ACM Communications in Computer Algebra</w:t>
      </w:r>
      <w:r w:rsidRPr="005B6A13">
        <w:rPr>
          <w:rFonts w:ascii="Arial" w:eastAsia="Arial" w:hAnsi="Arial" w:cs="Arial"/>
          <w:color w:val="000000"/>
        </w:rPr>
        <w:t>, v. 47, n. 3, p. 85-87, Sep. 2013. DOI.10.1145/2576802.2576806. </w:t>
      </w:r>
    </w:p>
    <w:p w14:paraId="7703C696" w14:textId="77777777" w:rsidR="005C566F" w:rsidRDefault="005C566F" w:rsidP="005C566F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  <w:r w:rsidRPr="005B6A13">
        <w:rPr>
          <w:rFonts w:ascii="Arial" w:eastAsia="Arial" w:hAnsi="Arial" w:cs="Arial"/>
          <w:b/>
          <w:bCs/>
          <w:color w:val="000000"/>
        </w:rPr>
        <w:t> </w:t>
      </w:r>
      <w:r w:rsidRPr="005B6A13">
        <w:rPr>
          <w:rFonts w:ascii="Arial" w:eastAsia="Arial" w:hAnsi="Arial" w:cs="Arial"/>
          <w:color w:val="000000"/>
        </w:rPr>
        <w:br/>
        <w:t xml:space="preserve">GONÇALVES, M. Eletromiografia e a identificação da fadiga lombar. In: CONGRESSO INTERNACIONAL DE EDUCAÇÃO FÍSICA E MOTRICIDADE HUMANA, 3., 2003, São Paulo; SIMPÓSIO PAULISTA DE EDUCAÇÃO FÍSICA, 9., 2003, São Paulo. </w:t>
      </w:r>
      <w:r w:rsidRPr="005B6A13">
        <w:rPr>
          <w:rFonts w:ascii="Arial" w:eastAsia="Arial" w:hAnsi="Arial" w:cs="Arial"/>
          <w:b/>
          <w:bCs/>
          <w:color w:val="000000"/>
        </w:rPr>
        <w:t>Anais [...]</w:t>
      </w:r>
      <w:r w:rsidRPr="005B6A13">
        <w:rPr>
          <w:rFonts w:ascii="Arial" w:eastAsia="Arial" w:hAnsi="Arial" w:cs="Arial"/>
          <w:color w:val="000000"/>
        </w:rPr>
        <w:t xml:space="preserve">. São Paulo: Unesp, 2003. p. S9-S14. Disponível em: </w:t>
      </w:r>
      <w:hyperlink r:id="rId9" w:history="1">
        <w:r w:rsidRPr="005B6A13">
          <w:rPr>
            <w:rStyle w:val="Hyperlink"/>
            <w:rFonts w:ascii="Arial" w:eastAsia="Arial" w:hAnsi="Arial" w:cs="Arial"/>
          </w:rPr>
          <w:t>http://www.rc.unesp.br/ib/simposio/vol9n1supl.pdf</w:t>
        </w:r>
      </w:hyperlink>
      <w:r w:rsidRPr="005B6A13">
        <w:rPr>
          <w:rFonts w:ascii="Arial" w:eastAsia="Arial" w:hAnsi="Arial" w:cs="Arial"/>
          <w:color w:val="000000"/>
        </w:rPr>
        <w:t>. Acesso em: 20 ago. 2003.</w:t>
      </w:r>
    </w:p>
    <w:p w14:paraId="66E6707C" w14:textId="77777777" w:rsidR="005C566F" w:rsidRPr="005B6A13" w:rsidRDefault="005C566F" w:rsidP="005C566F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</w:p>
    <w:p w14:paraId="317638F6" w14:textId="77777777" w:rsidR="00B968E8" w:rsidRDefault="005C566F" w:rsidP="00B968E8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MACHADO, V. et al</w:t>
      </w:r>
      <w:r w:rsidR="0072143A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, </w:t>
      </w:r>
      <w:r w:rsidRPr="005C566F">
        <w:rPr>
          <w:rFonts w:ascii="Arial" w:eastAsia="Arial" w:hAnsi="Arial" w:cs="Arial"/>
          <w:b/>
          <w:bCs/>
          <w:color w:val="000000"/>
        </w:rPr>
        <w:t>Manual de normalização de documentos científicos de acordo com as normas da ABNT</w:t>
      </w:r>
      <w:r w:rsidRPr="0072143A">
        <w:rPr>
          <w:rFonts w:ascii="Arial" w:eastAsia="Arial" w:hAnsi="Arial" w:cs="Arial"/>
          <w:color w:val="000000"/>
        </w:rPr>
        <w:t>.</w:t>
      </w:r>
      <w:r w:rsidRPr="005C566F">
        <w:rPr>
          <w:rFonts w:ascii="Arial" w:eastAsia="Arial" w:hAnsi="Arial" w:cs="Arial"/>
          <w:color w:val="000000"/>
        </w:rPr>
        <w:t xml:space="preserve"> 2. ed. Curitiba: UFPR:</w:t>
      </w:r>
      <w:r>
        <w:rPr>
          <w:rFonts w:ascii="Arial" w:eastAsia="Arial" w:hAnsi="Arial" w:cs="Arial"/>
          <w:color w:val="000000"/>
        </w:rPr>
        <w:t xml:space="preserve"> </w:t>
      </w:r>
      <w:r w:rsidRPr="005C566F">
        <w:rPr>
          <w:rFonts w:ascii="Arial" w:eastAsia="Arial" w:hAnsi="Arial" w:cs="Arial"/>
          <w:color w:val="000000"/>
        </w:rPr>
        <w:t>SiBi, 2024</w:t>
      </w:r>
      <w:r>
        <w:rPr>
          <w:rFonts w:ascii="Arial" w:eastAsia="Arial" w:hAnsi="Arial" w:cs="Arial"/>
          <w:color w:val="000000"/>
        </w:rPr>
        <w:t>.</w:t>
      </w:r>
      <w:r w:rsidR="00B968E8">
        <w:rPr>
          <w:rFonts w:ascii="Arial" w:eastAsia="Arial" w:hAnsi="Arial" w:cs="Arial"/>
          <w:color w:val="000000"/>
        </w:rPr>
        <w:t xml:space="preserve"> </w:t>
      </w:r>
      <w:r w:rsidR="00B968E8" w:rsidRPr="005B6A13">
        <w:rPr>
          <w:rFonts w:ascii="Arial" w:eastAsia="Arial" w:hAnsi="Arial" w:cs="Arial"/>
          <w:color w:val="000000"/>
        </w:rPr>
        <w:t>Disponível em:</w:t>
      </w:r>
      <w:r w:rsidR="00B968E8" w:rsidRPr="00B968E8">
        <w:t xml:space="preserve"> </w:t>
      </w:r>
      <w:hyperlink r:id="rId10" w:history="1">
        <w:r w:rsidR="00B968E8" w:rsidRPr="00B968E8">
          <w:rPr>
            <w:rStyle w:val="Hyperlink"/>
            <w:rFonts w:ascii="Arial" w:eastAsia="Arial" w:hAnsi="Arial" w:cs="Arial"/>
          </w:rPr>
          <w:t>https://acervodigital.ufpr.br/handle/1884/88892</w:t>
        </w:r>
      </w:hyperlink>
      <w:r w:rsidR="00B968E8" w:rsidRPr="005B6A13">
        <w:rPr>
          <w:rFonts w:ascii="Arial" w:eastAsia="Arial" w:hAnsi="Arial" w:cs="Arial"/>
          <w:color w:val="000000"/>
        </w:rPr>
        <w:t>. Acesso em: 1</w:t>
      </w:r>
      <w:r w:rsidR="00B968E8">
        <w:rPr>
          <w:rFonts w:ascii="Arial" w:eastAsia="Arial" w:hAnsi="Arial" w:cs="Arial"/>
          <w:color w:val="000000"/>
        </w:rPr>
        <w:t>5</w:t>
      </w:r>
      <w:r w:rsidR="00B968E8" w:rsidRPr="005B6A13">
        <w:rPr>
          <w:rFonts w:ascii="Arial" w:eastAsia="Arial" w:hAnsi="Arial" w:cs="Arial"/>
          <w:color w:val="000000"/>
        </w:rPr>
        <w:t xml:space="preserve"> </w:t>
      </w:r>
      <w:r w:rsidR="00B968E8">
        <w:rPr>
          <w:rFonts w:ascii="Arial" w:eastAsia="Arial" w:hAnsi="Arial" w:cs="Arial"/>
          <w:color w:val="000000"/>
        </w:rPr>
        <w:t>nov</w:t>
      </w:r>
      <w:r w:rsidR="00B968E8" w:rsidRPr="005B6A13">
        <w:rPr>
          <w:rFonts w:ascii="Arial" w:eastAsia="Arial" w:hAnsi="Arial" w:cs="Arial"/>
          <w:color w:val="000000"/>
        </w:rPr>
        <w:t>. 20</w:t>
      </w:r>
      <w:r w:rsidR="00B968E8">
        <w:rPr>
          <w:rFonts w:ascii="Arial" w:eastAsia="Arial" w:hAnsi="Arial" w:cs="Arial"/>
          <w:color w:val="000000"/>
        </w:rPr>
        <w:t>24</w:t>
      </w:r>
      <w:r w:rsidR="00B968E8" w:rsidRPr="005B6A13">
        <w:rPr>
          <w:rFonts w:ascii="Arial" w:eastAsia="Arial" w:hAnsi="Arial" w:cs="Arial"/>
          <w:color w:val="000000"/>
        </w:rPr>
        <w:t>.</w:t>
      </w:r>
    </w:p>
    <w:p w14:paraId="1F740F22" w14:textId="77777777" w:rsidR="005C566F" w:rsidRDefault="005C566F" w:rsidP="005C566F">
      <w:pPr>
        <w:pStyle w:val="Standard"/>
        <w:spacing w:line="240" w:lineRule="auto"/>
        <w:ind w:firstLine="0"/>
        <w:rPr>
          <w:rFonts w:eastAsia="Arial"/>
        </w:rPr>
      </w:pPr>
    </w:p>
    <w:p w14:paraId="4275560E" w14:textId="77777777" w:rsidR="005C566F" w:rsidRDefault="005C566F" w:rsidP="005C566F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  <w:r w:rsidRPr="005B6A13">
        <w:rPr>
          <w:rFonts w:ascii="Arial" w:eastAsia="Arial" w:hAnsi="Arial" w:cs="Arial"/>
          <w:color w:val="000000"/>
        </w:rPr>
        <w:t xml:space="preserve">MORIUCHI, R. et al. Applicability of quantitative PCD to soy processed foods containing Roundup ready soy. </w:t>
      </w:r>
      <w:r w:rsidRPr="005B6A13">
        <w:rPr>
          <w:rFonts w:ascii="Arial" w:eastAsia="Arial" w:hAnsi="Arial" w:cs="Arial"/>
          <w:b/>
          <w:bCs/>
          <w:color w:val="000000"/>
        </w:rPr>
        <w:t>Food Control</w:t>
      </w:r>
      <w:r w:rsidRPr="005B6A13">
        <w:rPr>
          <w:rFonts w:ascii="Arial" w:eastAsia="Arial" w:hAnsi="Arial" w:cs="Arial"/>
          <w:color w:val="000000"/>
        </w:rPr>
        <w:t>, Oxford, v. 18, n. 3, p. 191-195, Mar. 2007. Disponível em: </w:t>
      </w:r>
      <w:hyperlink r:id="rId11" w:history="1">
        <w:r w:rsidRPr="005B6A13">
          <w:rPr>
            <w:rStyle w:val="Hyperlink"/>
            <w:rFonts w:ascii="Arial" w:eastAsia="Arial" w:hAnsi="Arial" w:cs="Arial"/>
          </w:rPr>
          <w:t>https://www.sciencedirect.com/science/article/abs/pii/S0956713505002215</w:t>
        </w:r>
      </w:hyperlink>
      <w:r w:rsidRPr="005B6A13">
        <w:rPr>
          <w:rFonts w:ascii="Arial" w:eastAsia="Arial" w:hAnsi="Arial" w:cs="Arial"/>
          <w:color w:val="000000"/>
        </w:rPr>
        <w:t>. Acesso em: 20 ago. 2006.</w:t>
      </w:r>
    </w:p>
    <w:p w14:paraId="2A733499" w14:textId="77777777" w:rsidR="005C566F" w:rsidRDefault="005C566F" w:rsidP="005C566F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</w:p>
    <w:p w14:paraId="20B59F6F" w14:textId="77777777" w:rsidR="005C566F" w:rsidRDefault="005C566F" w:rsidP="005C566F">
      <w:pPr>
        <w:pStyle w:val="Standard"/>
        <w:spacing w:line="240" w:lineRule="auto"/>
        <w:ind w:firstLine="0"/>
        <w:jc w:val="left"/>
        <w:rPr>
          <w:rFonts w:ascii="Arial" w:eastAsia="Arial" w:hAnsi="Arial" w:cs="Arial"/>
          <w:color w:val="000000"/>
        </w:rPr>
      </w:pPr>
      <w:r w:rsidRPr="005B6A13">
        <w:rPr>
          <w:rFonts w:ascii="Arial" w:eastAsia="Arial" w:hAnsi="Arial" w:cs="Arial"/>
          <w:color w:val="000000"/>
        </w:rPr>
        <w:t xml:space="preserve">UNIVERSIDADE FEDERAL DO PARANÁ (UFPR). Tecnologia em Comunicação Institucional (TCI) – UFPR. Curitiba, 08 de out. 2013. Facebook: ufprtci. </w:t>
      </w:r>
      <w:r w:rsidRPr="005B6A13">
        <w:rPr>
          <w:rFonts w:ascii="Arial" w:eastAsia="Arial" w:hAnsi="Arial" w:cs="Arial"/>
          <w:b/>
          <w:bCs/>
          <w:color w:val="000000"/>
        </w:rPr>
        <w:t>Você é criativo.</w:t>
      </w:r>
      <w:r w:rsidRPr="005B6A13">
        <w:rPr>
          <w:rFonts w:ascii="Arial" w:eastAsia="Arial" w:hAnsi="Arial" w:cs="Arial"/>
          <w:color w:val="000000"/>
        </w:rPr>
        <w:t xml:space="preserve"> Disponível em: </w:t>
      </w:r>
      <w:hyperlink w:history="1">
        <w:r w:rsidRPr="005B6A13">
          <w:rPr>
            <w:rStyle w:val="Hyperlink"/>
            <w:rFonts w:ascii="Arial" w:eastAsia="Arial" w:hAnsi="Arial" w:cs="Arial"/>
          </w:rPr>
          <w:t>https://www.facebook. com/ufprtci?hc_location=timeline</w:t>
        </w:r>
      </w:hyperlink>
      <w:r w:rsidRPr="005B6A13">
        <w:rPr>
          <w:rFonts w:ascii="Arial" w:eastAsia="Arial" w:hAnsi="Arial" w:cs="Arial"/>
          <w:color w:val="000000"/>
        </w:rPr>
        <w:t>. Acesso em: 10 out. 2013.</w:t>
      </w:r>
    </w:p>
    <w:sectPr w:rsidR="005C566F" w:rsidSect="00EB0FD3">
      <w:headerReference w:type="default" r:id="rId12"/>
      <w:footerReference w:type="default" r:id="rId13"/>
      <w:pgSz w:w="11906" w:h="16838" w:code="9"/>
      <w:pgMar w:top="1701" w:right="1701" w:bottom="1701" w:left="1701" w:header="1304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D250" w14:textId="77777777" w:rsidR="00ED6AD2" w:rsidRDefault="00ED6AD2">
      <w:r>
        <w:separator/>
      </w:r>
    </w:p>
  </w:endnote>
  <w:endnote w:type="continuationSeparator" w:id="0">
    <w:p w14:paraId="0851265B" w14:textId="77777777" w:rsidR="00ED6AD2" w:rsidRDefault="00ED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charset w:val="00"/>
    <w:family w:val="auto"/>
    <w:pitch w:val="variable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8277" w14:textId="77777777" w:rsidR="00E163E4" w:rsidRPr="002C06C5" w:rsidRDefault="00E163E4" w:rsidP="002C06C5">
    <w:pPr>
      <w:pStyle w:val="Rodap"/>
      <w:ind w:firstLine="0"/>
      <w:rPr>
        <w:rFonts w:ascii="Arial" w:hAnsi="Arial" w:cs="Arial"/>
      </w:rPr>
    </w:pPr>
    <w:r w:rsidRPr="002C06C5">
      <w:rPr>
        <w:rFonts w:ascii="Arial" w:hAnsi="Arial" w:cs="Arial"/>
      </w:rPr>
      <w:t xml:space="preserve">Turismo e Sociedade (ISSN: 1983-5442). Curitiba, v. </w:t>
    </w:r>
    <w:r w:rsidR="002C06C5">
      <w:rPr>
        <w:rFonts w:ascii="Arial" w:hAnsi="Arial" w:cs="Arial"/>
      </w:rPr>
      <w:t>XXX</w:t>
    </w:r>
    <w:r w:rsidRPr="002C06C5">
      <w:rPr>
        <w:rFonts w:ascii="Arial" w:hAnsi="Arial" w:cs="Arial"/>
      </w:rPr>
      <w:t xml:space="preserve">, n. </w:t>
    </w:r>
    <w:r w:rsidR="002C06C5">
      <w:rPr>
        <w:rFonts w:ascii="Arial" w:hAnsi="Arial" w:cs="Arial"/>
      </w:rPr>
      <w:t>XXX</w:t>
    </w:r>
    <w:r w:rsidRPr="002C06C5">
      <w:rPr>
        <w:rFonts w:ascii="Arial" w:hAnsi="Arial" w:cs="Arial"/>
      </w:rPr>
      <w:t xml:space="preserve">, p. </w:t>
    </w:r>
    <w:r w:rsidR="002C06C5">
      <w:rPr>
        <w:rFonts w:ascii="Arial" w:hAnsi="Arial" w:cs="Arial"/>
      </w:rPr>
      <w:t>XXX</w:t>
    </w:r>
    <w:r w:rsidRPr="002C06C5">
      <w:rPr>
        <w:rFonts w:ascii="Arial" w:hAnsi="Arial" w:cs="Arial"/>
      </w:rPr>
      <w:t>-</w:t>
    </w:r>
    <w:r w:rsidR="002C06C5">
      <w:rPr>
        <w:rFonts w:ascii="Arial" w:hAnsi="Arial" w:cs="Arial"/>
      </w:rPr>
      <w:t>XXXX</w:t>
    </w:r>
    <w:r w:rsidRPr="002C06C5">
      <w:rPr>
        <w:rFonts w:ascii="Arial" w:hAnsi="Arial" w:cs="Arial"/>
      </w:rPr>
      <w:t>, outubro-dezembro de 2023.</w:t>
    </w:r>
  </w:p>
  <w:p w14:paraId="1A92F177" w14:textId="77777777" w:rsidR="00DD5951" w:rsidRPr="002C06C5" w:rsidRDefault="00DD5951">
    <w:pPr>
      <w:pStyle w:val="Standard"/>
      <w:tabs>
        <w:tab w:val="center" w:pos="4252"/>
        <w:tab w:val="right" w:pos="8504"/>
      </w:tabs>
      <w:spacing w:line="240" w:lineRule="auto"/>
      <w:rPr>
        <w:rFonts w:ascii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6CFA" w14:textId="77777777" w:rsidR="00ED6AD2" w:rsidRDefault="00ED6AD2">
      <w:r>
        <w:rPr>
          <w:color w:val="000000"/>
        </w:rPr>
        <w:separator/>
      </w:r>
    </w:p>
  </w:footnote>
  <w:footnote w:type="continuationSeparator" w:id="0">
    <w:p w14:paraId="1B58773D" w14:textId="77777777" w:rsidR="00ED6AD2" w:rsidRDefault="00ED6AD2">
      <w:r>
        <w:continuationSeparator/>
      </w:r>
    </w:p>
  </w:footnote>
  <w:footnote w:id="1">
    <w:p w14:paraId="045AEFAA" w14:textId="77777777" w:rsidR="000C0B94" w:rsidRDefault="00DD5951" w:rsidP="005F24A8">
      <w:pPr>
        <w:pStyle w:val="Footnote"/>
        <w:ind w:firstLine="0"/>
        <w:rPr>
          <w:rFonts w:ascii="Arial" w:hAnsi="Arial" w:cs="Arial"/>
        </w:rPr>
      </w:pPr>
      <w:r>
        <w:rPr>
          <w:rStyle w:val="Refdenotaderodap"/>
        </w:rPr>
        <w:footnoteRef/>
      </w:r>
      <w:r>
        <w:rPr>
          <w:rFonts w:ascii="Arial" w:hAnsi="Arial" w:cs="Arial"/>
        </w:rPr>
        <w:t xml:space="preserve"> </w:t>
      </w:r>
      <w:r w:rsidR="001D6FFA">
        <w:rPr>
          <w:rFonts w:ascii="Arial" w:hAnsi="Arial" w:cs="Arial"/>
        </w:rPr>
        <w:t xml:space="preserve">Doutorado em XXX pela XXX. </w:t>
      </w:r>
      <w:r>
        <w:rPr>
          <w:rFonts w:ascii="Arial" w:hAnsi="Arial" w:cs="Arial"/>
        </w:rPr>
        <w:t xml:space="preserve">Mestrado </w:t>
      </w:r>
      <w:bookmarkStart w:id="0" w:name="_Hlk182574504"/>
      <w:r>
        <w:rPr>
          <w:rFonts w:ascii="Arial" w:hAnsi="Arial" w:cs="Arial"/>
        </w:rPr>
        <w:t xml:space="preserve">em </w:t>
      </w:r>
      <w:r w:rsidR="001D6FFA">
        <w:rPr>
          <w:rFonts w:ascii="Arial" w:hAnsi="Arial" w:cs="Arial"/>
        </w:rPr>
        <w:t xml:space="preserve">XXX pela XXX. </w:t>
      </w:r>
      <w:bookmarkEnd w:id="0"/>
      <w:r w:rsidR="001D6FFA">
        <w:rPr>
          <w:rFonts w:ascii="Arial" w:hAnsi="Arial" w:cs="Arial"/>
        </w:rPr>
        <w:t xml:space="preserve">Graduação em XXX pela XXX. </w:t>
      </w:r>
    </w:p>
    <w:p w14:paraId="2FA90DB9" w14:textId="77777777" w:rsidR="00CB1DFB" w:rsidRDefault="000C0B94" w:rsidP="005F24A8">
      <w:pPr>
        <w:pStyle w:val="Footnote"/>
        <w:ind w:firstLine="0"/>
        <w:rPr>
          <w:rFonts w:ascii="Arial" w:hAnsi="Arial" w:cs="Arial"/>
        </w:rPr>
      </w:pPr>
      <w:r>
        <w:rPr>
          <w:rFonts w:ascii="Arial" w:hAnsi="Arial" w:cs="Arial"/>
        </w:rPr>
        <w:t>“Ocupação”</w:t>
      </w:r>
      <w:r w:rsidR="001D6FFA">
        <w:rPr>
          <w:rFonts w:ascii="Arial" w:hAnsi="Arial" w:cs="Arial"/>
        </w:rPr>
        <w:t xml:space="preserve"> na XXXXX. </w:t>
      </w:r>
      <w:r w:rsidR="00DD5951">
        <w:rPr>
          <w:rFonts w:ascii="Arial" w:hAnsi="Arial" w:cs="Arial"/>
        </w:rPr>
        <w:t xml:space="preserve">E-mail: </w:t>
      </w:r>
      <w:r w:rsidR="001D6FFA" w:rsidRPr="001D6FFA">
        <w:rPr>
          <w:rFonts w:ascii="Arial" w:hAnsi="Arial" w:cs="Arial"/>
        </w:rPr>
        <w:t>xxxr@xxxx.com</w:t>
      </w:r>
      <w:r w:rsidR="00DD5951">
        <w:rPr>
          <w:rFonts w:ascii="Arial" w:hAnsi="Arial" w:cs="Arial"/>
        </w:rPr>
        <w:t xml:space="preserve"> Lattes: </w:t>
      </w:r>
      <w:r w:rsidR="001D6FFA" w:rsidRPr="001D6FFA">
        <w:rPr>
          <w:rFonts w:ascii="Arial" w:hAnsi="Arial" w:cs="Arial"/>
        </w:rPr>
        <w:t>http://lattes.cnpq.br/11111111111</w:t>
      </w:r>
    </w:p>
    <w:p w14:paraId="03803832" w14:textId="77777777" w:rsidR="001D6FFA" w:rsidRDefault="001D6FFA" w:rsidP="005F24A8">
      <w:pPr>
        <w:pStyle w:val="Footnote"/>
        <w:ind w:firstLine="0"/>
      </w:pPr>
    </w:p>
  </w:footnote>
  <w:footnote w:id="2">
    <w:p w14:paraId="68F87C4D" w14:textId="77777777" w:rsidR="000C0B94" w:rsidRDefault="00DD5951" w:rsidP="001D6FFA">
      <w:pPr>
        <w:pStyle w:val="Footnote"/>
        <w:ind w:firstLine="0"/>
        <w:rPr>
          <w:rFonts w:ascii="Arial" w:hAnsi="Arial" w:cs="Arial"/>
        </w:rPr>
      </w:pPr>
      <w:r>
        <w:rPr>
          <w:rStyle w:val="Refdenotaderodap"/>
        </w:rPr>
        <w:footnoteRef/>
      </w:r>
      <w:r w:rsidR="001D6FFA">
        <w:rPr>
          <w:rFonts w:ascii="Arial" w:hAnsi="Arial" w:cs="Arial"/>
        </w:rPr>
        <w:t xml:space="preserve">Doutorado em XXX pela XXX. Mestrado em XXX pela XXX. Graduação em XXX pela XXX. </w:t>
      </w:r>
    </w:p>
    <w:p w14:paraId="1FC58146" w14:textId="77777777" w:rsidR="001D6FFA" w:rsidRDefault="000C0B94" w:rsidP="001D6FFA">
      <w:pPr>
        <w:pStyle w:val="Footnote"/>
        <w:ind w:firstLine="0"/>
        <w:rPr>
          <w:rFonts w:ascii="Arial" w:hAnsi="Arial" w:cs="Arial"/>
        </w:rPr>
      </w:pPr>
      <w:r>
        <w:rPr>
          <w:rFonts w:ascii="Arial" w:hAnsi="Arial" w:cs="Arial"/>
        </w:rPr>
        <w:t>“Ocupação”</w:t>
      </w:r>
      <w:r w:rsidR="001D6FFA">
        <w:rPr>
          <w:rFonts w:ascii="Arial" w:hAnsi="Arial" w:cs="Arial"/>
        </w:rPr>
        <w:t xml:space="preserve"> na XXXXX. E-mail: </w:t>
      </w:r>
      <w:r w:rsidR="001D6FFA" w:rsidRPr="001D6FFA">
        <w:rPr>
          <w:rFonts w:ascii="Arial" w:hAnsi="Arial" w:cs="Arial"/>
        </w:rPr>
        <w:t>xxxr@xxxx.com</w:t>
      </w:r>
      <w:r w:rsidR="001D6FFA">
        <w:rPr>
          <w:rFonts w:ascii="Arial" w:hAnsi="Arial" w:cs="Arial"/>
        </w:rPr>
        <w:t xml:space="preserve"> Lattes: </w:t>
      </w:r>
      <w:r w:rsidR="001D6FFA" w:rsidRPr="001D6FFA">
        <w:rPr>
          <w:rFonts w:ascii="Arial" w:hAnsi="Arial" w:cs="Arial"/>
        </w:rPr>
        <w:t>http://lattes.cnpq.br/11111111111</w:t>
      </w:r>
    </w:p>
    <w:p w14:paraId="76FD1219" w14:textId="77777777" w:rsidR="00CB1DFB" w:rsidRDefault="00CB1DFB" w:rsidP="005F24A8">
      <w:pPr>
        <w:pStyle w:val="Footnote"/>
        <w:ind w:firstLine="0"/>
      </w:pPr>
    </w:p>
  </w:footnote>
  <w:footnote w:id="3">
    <w:p w14:paraId="65AC47B5" w14:textId="77777777" w:rsidR="000C0B94" w:rsidRDefault="00DD5951" w:rsidP="001D6FFA">
      <w:pPr>
        <w:pStyle w:val="Footnote"/>
        <w:ind w:firstLine="0"/>
        <w:rPr>
          <w:rFonts w:ascii="Arial" w:hAnsi="Arial" w:cs="Arial"/>
        </w:rPr>
      </w:pPr>
      <w:r>
        <w:rPr>
          <w:rStyle w:val="Refdenotaderodap"/>
        </w:rPr>
        <w:footnoteRef/>
      </w:r>
      <w:r w:rsidR="001D6FFA">
        <w:rPr>
          <w:rFonts w:ascii="Arial" w:hAnsi="Arial" w:cs="Arial"/>
        </w:rPr>
        <w:t xml:space="preserve">Doutorado em XXX pela XXX. Mestrado em XXX pela XXX. Graduação em XXX pela XXX. </w:t>
      </w:r>
    </w:p>
    <w:p w14:paraId="1D47EA0F" w14:textId="77777777" w:rsidR="001D6FFA" w:rsidRDefault="000C0B94" w:rsidP="001D6FFA">
      <w:pPr>
        <w:pStyle w:val="Footnote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“Ocupação” </w:t>
      </w:r>
      <w:r w:rsidR="001D6FFA">
        <w:rPr>
          <w:rFonts w:ascii="Arial" w:hAnsi="Arial" w:cs="Arial"/>
        </w:rPr>
        <w:t xml:space="preserve">na XXXXX. E-mail: </w:t>
      </w:r>
      <w:r w:rsidR="001D6FFA" w:rsidRPr="001D6FFA">
        <w:rPr>
          <w:rFonts w:ascii="Arial" w:hAnsi="Arial" w:cs="Arial"/>
        </w:rPr>
        <w:t>xxxr@xxxx.com</w:t>
      </w:r>
      <w:r w:rsidR="001D6FFA">
        <w:rPr>
          <w:rFonts w:ascii="Arial" w:hAnsi="Arial" w:cs="Arial"/>
        </w:rPr>
        <w:t xml:space="preserve"> Lattes: </w:t>
      </w:r>
      <w:r w:rsidR="001D6FFA" w:rsidRPr="001D6FFA">
        <w:rPr>
          <w:rFonts w:ascii="Arial" w:hAnsi="Arial" w:cs="Arial"/>
        </w:rPr>
        <w:t>http://lattes.cnpq.br/11111111111</w:t>
      </w:r>
    </w:p>
    <w:p w14:paraId="6AEB0C3A" w14:textId="77777777" w:rsidR="00CB1DFB" w:rsidRDefault="00CB1DFB" w:rsidP="001D6FFA">
      <w:pPr>
        <w:pStyle w:val="Footnote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92E2" w14:textId="77777777" w:rsidR="00EB0FD3" w:rsidRDefault="00162D73" w:rsidP="00EB0FD3">
    <w:pPr>
      <w:pStyle w:val="Cabealho"/>
      <w:ind w:firstLine="0"/>
      <w:rPr>
        <w:rFonts w:ascii="Arial" w:hAnsi="Arial" w:cs="Arial"/>
        <w:lang w:val="pt-PT"/>
      </w:rPr>
    </w:pPr>
    <w:r>
      <w:rPr>
        <w:rFonts w:ascii="Arial" w:hAnsi="Arial" w:cs="Arial"/>
        <w:lang w:val="pt-PT"/>
      </w:rPr>
      <w:t xml:space="preserve">Nome Completo </w:t>
    </w:r>
    <w:r w:rsidR="00EB0FD3" w:rsidRPr="00EB0FD3">
      <w:rPr>
        <w:rFonts w:ascii="Arial" w:hAnsi="Arial" w:cs="Arial"/>
        <w:lang w:val="pt-PT"/>
      </w:rPr>
      <w:t xml:space="preserve">Autor 1; </w:t>
    </w:r>
    <w:r>
      <w:rPr>
        <w:rFonts w:ascii="Arial" w:hAnsi="Arial" w:cs="Arial"/>
        <w:lang w:val="pt-PT"/>
      </w:rPr>
      <w:t xml:space="preserve">Nome Completo </w:t>
    </w:r>
    <w:r w:rsidR="00EB0FD3" w:rsidRPr="00EB0FD3">
      <w:rPr>
        <w:rFonts w:ascii="Arial" w:hAnsi="Arial" w:cs="Arial"/>
        <w:lang w:val="pt-PT"/>
      </w:rPr>
      <w:t xml:space="preserve">Autor 2; </w:t>
    </w:r>
    <w:r>
      <w:rPr>
        <w:rFonts w:ascii="Arial" w:hAnsi="Arial" w:cs="Arial"/>
        <w:lang w:val="pt-PT"/>
      </w:rPr>
      <w:t xml:space="preserve">Nome Completo </w:t>
    </w:r>
    <w:r w:rsidR="00EB0FD3" w:rsidRPr="00EB0FD3">
      <w:rPr>
        <w:rFonts w:ascii="Arial" w:hAnsi="Arial" w:cs="Arial"/>
        <w:lang w:val="pt-PT"/>
      </w:rPr>
      <w:t>Autor 3</w:t>
    </w:r>
  </w:p>
  <w:p w14:paraId="51BDD2B0" w14:textId="77777777" w:rsidR="00EB0FD3" w:rsidRPr="00EB0FD3" w:rsidRDefault="00EB0FD3" w:rsidP="00EB0FD3">
    <w:pPr>
      <w:pStyle w:val="Cabealho"/>
      <w:ind w:firstLine="0"/>
      <w:rPr>
        <w:rFonts w:ascii="Arial" w:hAnsi="Arial" w:cs="Arial"/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9D"/>
    <w:rsid w:val="000224B0"/>
    <w:rsid w:val="000318F2"/>
    <w:rsid w:val="00035CBC"/>
    <w:rsid w:val="00045AA4"/>
    <w:rsid w:val="00050A47"/>
    <w:rsid w:val="00052C32"/>
    <w:rsid w:val="000C0B94"/>
    <w:rsid w:val="00124A0D"/>
    <w:rsid w:val="00162D73"/>
    <w:rsid w:val="001D6FFA"/>
    <w:rsid w:val="001F7391"/>
    <w:rsid w:val="00274636"/>
    <w:rsid w:val="002C06C5"/>
    <w:rsid w:val="003C5573"/>
    <w:rsid w:val="004F242C"/>
    <w:rsid w:val="00594AD6"/>
    <w:rsid w:val="005B538E"/>
    <w:rsid w:val="005B6A13"/>
    <w:rsid w:val="005C566F"/>
    <w:rsid w:val="005C6056"/>
    <w:rsid w:val="005F24A8"/>
    <w:rsid w:val="00624E78"/>
    <w:rsid w:val="00631B44"/>
    <w:rsid w:val="00631D62"/>
    <w:rsid w:val="0066264D"/>
    <w:rsid w:val="0072143A"/>
    <w:rsid w:val="00782E9D"/>
    <w:rsid w:val="007B41E9"/>
    <w:rsid w:val="00820EAA"/>
    <w:rsid w:val="008E7699"/>
    <w:rsid w:val="00942C80"/>
    <w:rsid w:val="009D0F10"/>
    <w:rsid w:val="00AB51E8"/>
    <w:rsid w:val="00B151F5"/>
    <w:rsid w:val="00B91544"/>
    <w:rsid w:val="00B968E8"/>
    <w:rsid w:val="00C24C35"/>
    <w:rsid w:val="00CB1DFB"/>
    <w:rsid w:val="00DA560B"/>
    <w:rsid w:val="00DB5BB8"/>
    <w:rsid w:val="00DD5951"/>
    <w:rsid w:val="00DE38C9"/>
    <w:rsid w:val="00E163E4"/>
    <w:rsid w:val="00EB0FD3"/>
    <w:rsid w:val="00ED6AD2"/>
    <w:rsid w:val="00F46852"/>
    <w:rsid w:val="00F713A2"/>
    <w:rsid w:val="00FC5E41"/>
    <w:rsid w:val="00FD6D3F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C3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lang w:eastAsia="ja-JP"/>
    </w:rPr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before="240"/>
      <w:outlineLvl w:val="0"/>
    </w:pPr>
    <w:rPr>
      <w:b/>
      <w:szCs w:val="32"/>
    </w:rPr>
  </w:style>
  <w:style w:type="paragraph" w:styleId="Ttulo2">
    <w:name w:val="heading 2"/>
    <w:basedOn w:val="Standard"/>
    <w:next w:val="SemEspaamento"/>
    <w:uiPriority w:val="9"/>
    <w:unhideWhenUsed/>
    <w:qFormat/>
    <w:pPr>
      <w:keepNext/>
      <w:keepLines/>
      <w:spacing w:before="40"/>
      <w:outlineLvl w:val="1"/>
    </w:pPr>
    <w:rPr>
      <w:b/>
      <w:szCs w:val="26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Calibri Light" w:hAnsi="Calibri Light" w:cs="Calibri Light"/>
      <w:color w:val="1F3763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keepLines/>
      <w:spacing w:before="40"/>
      <w:outlineLvl w:val="3"/>
    </w:pPr>
    <w:rPr>
      <w:rFonts w:ascii="Calibri Light" w:eastAsia="Calibri Light" w:hAnsi="Calibri Light" w:cs="Calibri Light"/>
      <w:i/>
      <w:iCs/>
      <w:color w:val="2F5496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360" w:lineRule="auto"/>
      <w:ind w:firstLine="709"/>
      <w:jc w:val="both"/>
      <w:textAlignment w:val="baseline"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tulo">
    <w:name w:val="Title"/>
    <w:basedOn w:val="Standard"/>
    <w:next w:val="Textbod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pPr>
      <w:suppressAutoHyphens/>
      <w:autoSpaceDN w:val="0"/>
      <w:ind w:firstLine="709"/>
      <w:jc w:val="both"/>
      <w:textAlignment w:val="baseline"/>
    </w:pPr>
    <w:rPr>
      <w:sz w:val="24"/>
      <w:szCs w:val="24"/>
    </w:rPr>
  </w:style>
  <w:style w:type="paragraph" w:customStyle="1" w:styleId="descricao">
    <w:name w:val="descricao"/>
    <w:basedOn w:val="Standard"/>
    <w:pPr>
      <w:spacing w:before="280" w:after="280" w:line="240" w:lineRule="auto"/>
      <w:ind w:firstLine="0"/>
      <w:jc w:val="left"/>
    </w:pPr>
  </w:style>
  <w:style w:type="paragraph" w:styleId="NormalWeb">
    <w:name w:val="Normal (Web)"/>
    <w:basedOn w:val="Standard"/>
    <w:uiPriority w:val="99"/>
    <w:pPr>
      <w:spacing w:before="280" w:after="280" w:line="240" w:lineRule="auto"/>
      <w:ind w:firstLine="0"/>
      <w:jc w:val="left"/>
    </w:pPr>
  </w:style>
  <w:style w:type="paragraph" w:styleId="PargrafodaLista">
    <w:name w:val="List Paragraph"/>
    <w:basedOn w:val="Standard"/>
    <w:pPr>
      <w:ind w:left="720"/>
    </w:pPr>
  </w:style>
  <w:style w:type="paragraph" w:styleId="Reviso">
    <w:name w:val="Revision"/>
    <w:pPr>
      <w:suppressAutoHyphens/>
      <w:autoSpaceDN w:val="0"/>
      <w:textAlignment w:val="baseline"/>
    </w:pPr>
    <w:rPr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Standard"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Textodecoment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customStyle="1" w:styleId="Footnote">
    <w:name w:val="Footnote"/>
    <w:basedOn w:val="Standard"/>
    <w:pPr>
      <w:spacing w:line="240" w:lineRule="auto"/>
    </w:pPr>
    <w:rPr>
      <w:sz w:val="20"/>
      <w:szCs w:val="20"/>
    </w:rPr>
  </w:style>
  <w:style w:type="paragraph" w:customStyle="1" w:styleId="Normal1">
    <w:name w:val="Normal1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tulo1Char">
    <w:name w:val="Título 1 Char"/>
    <w:rPr>
      <w:rFonts w:eastAsia="Times New Roman" w:cs="Times New Roman"/>
      <w:b/>
      <w:color w:val="auto"/>
      <w:szCs w:val="32"/>
    </w:rPr>
  </w:style>
  <w:style w:type="character" w:customStyle="1" w:styleId="Ttulo2Char">
    <w:name w:val="Título 2 Char"/>
    <w:rPr>
      <w:rFonts w:eastAsia="Times New Roman" w:cs="Times New Roman"/>
      <w:b/>
      <w:color w:val="auto"/>
      <w:szCs w:val="26"/>
    </w:rPr>
  </w:style>
  <w:style w:type="character" w:customStyle="1" w:styleId="info">
    <w:name w:val="info"/>
    <w:basedOn w:val="Fontepargpadro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Ttulo3Char">
    <w:name w:val="Título 3 Char"/>
    <w:rPr>
      <w:rFonts w:ascii="Calibri Light" w:eastAsia="Times New Roman" w:hAnsi="Calibri Light" w:cs="Times New Roman"/>
      <w:color w:val="1F3763"/>
      <w:szCs w:val="24"/>
    </w:rPr>
  </w:style>
  <w:style w:type="character" w:customStyle="1" w:styleId="apple-tab-span">
    <w:name w:val="apple-tab-span"/>
    <w:basedOn w:val="Fontepargpadro"/>
  </w:style>
  <w:style w:type="character" w:customStyle="1" w:styleId="Ttulo4Char">
    <w:name w:val="Título 4 Char"/>
    <w:rPr>
      <w:rFonts w:ascii="Calibri Light" w:eastAsia="Times New Roman" w:hAnsi="Calibri Light" w:cs="Times New Roman"/>
      <w:i/>
      <w:iCs/>
      <w:color w:val="2F5496"/>
    </w:rPr>
  </w:style>
  <w:style w:type="character" w:customStyle="1" w:styleId="CabealhoChar">
    <w:name w:val="Cabeçalho Char"/>
    <w:basedOn w:val="Fontepargpadro"/>
    <w:uiPriority w:val="99"/>
  </w:style>
  <w:style w:type="character" w:customStyle="1" w:styleId="RodapChar">
    <w:name w:val="Rodapé Char"/>
    <w:basedOn w:val="Fontepargpadro"/>
    <w:uiPriority w:val="99"/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sz w:val="20"/>
      <w:szCs w:val="20"/>
    </w:rPr>
  </w:style>
  <w:style w:type="character" w:customStyle="1" w:styleId="AssuntodocomentrioChar">
    <w:name w:val="Assunto do comentário Char"/>
    <w:rPr>
      <w:b/>
      <w:bCs/>
      <w:sz w:val="20"/>
      <w:szCs w:val="20"/>
    </w:rPr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MenoPendente2">
    <w:name w:val="Menção Pendente2"/>
    <w:rPr>
      <w:color w:val="605E5C"/>
      <w:shd w:val="clear" w:color="auto" w:fill="E1DFDD"/>
    </w:rPr>
  </w:style>
  <w:style w:type="character" w:customStyle="1" w:styleId="FootnoteSymbol">
    <w:name w:val="Footnote Symbol"/>
  </w:style>
  <w:style w:type="character" w:styleId="Refdenotaderodap">
    <w:name w:val="footnote reference"/>
    <w:rPr>
      <w:position w:val="0"/>
      <w:vertAlign w:val="superscript"/>
    </w:rPr>
  </w:style>
  <w:style w:type="character" w:styleId="Hyperlink">
    <w:name w:val="Hyperlink"/>
    <w:basedOn w:val="Fontepargpadro"/>
    <w:uiPriority w:val="99"/>
    <w:unhideWhenUsed/>
    <w:rsid w:val="001D6F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6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dl.handle.net/1884/33172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planalto.gov.br/ccivil_03/_ato2023-2026/2023/lei/l14623.ht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go.com.br/site/index.%20php?option=com_content&amp;view=article&amp;id=376&amp;Itemid=75" TargetMode="External"/><Relationship Id="rId11" Type="http://schemas.openxmlformats.org/officeDocument/2006/relationships/hyperlink" Target="https://www.sciencedirect.com/science/article/abs/pii/S0956713505002215.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acervodigital.ufpr.br/handle/1884/8889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c.unesp.br/ib/simposio/vol9n1supl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Links>
    <vt:vector size="54" baseType="variant">
      <vt:variant>
        <vt:i4>2621478</vt:i4>
      </vt:variant>
      <vt:variant>
        <vt:i4>6</vt:i4>
      </vt:variant>
      <vt:variant>
        <vt:i4>0</vt:i4>
      </vt:variant>
      <vt:variant>
        <vt:i4>5</vt:i4>
      </vt:variant>
      <vt:variant>
        <vt:lpwstr>http://www.entremeios.inf.br/published/454.pdf</vt:lpwstr>
      </vt:variant>
      <vt:variant>
        <vt:lpwstr/>
      </vt:variant>
      <vt:variant>
        <vt:i4>1310724</vt:i4>
      </vt:variant>
      <vt:variant>
        <vt:i4>3</vt:i4>
      </vt:variant>
      <vt:variant>
        <vt:i4>0</vt:i4>
      </vt:variant>
      <vt:variant>
        <vt:i4>5</vt:i4>
      </vt:variant>
      <vt:variant>
        <vt:lpwstr>https://eventos.set.edu.br/sempesq/article/viewFile/4311/2006</vt:lpwstr>
      </vt:variant>
      <vt:variant>
        <vt:lpwstr/>
      </vt:variant>
      <vt:variant>
        <vt:i4>1310724</vt:i4>
      </vt:variant>
      <vt:variant>
        <vt:i4>0</vt:i4>
      </vt:variant>
      <vt:variant>
        <vt:i4>0</vt:i4>
      </vt:variant>
      <vt:variant>
        <vt:i4>5</vt:i4>
      </vt:variant>
      <vt:variant>
        <vt:lpwstr>https://eventos.set.edu.br/sempesq/article/viewFile/4311/2006</vt:lpwstr>
      </vt:variant>
      <vt:variant>
        <vt:lpwstr/>
      </vt:variant>
      <vt:variant>
        <vt:i4>3080233</vt:i4>
      </vt:variant>
      <vt:variant>
        <vt:i4>15</vt:i4>
      </vt:variant>
      <vt:variant>
        <vt:i4>0</vt:i4>
      </vt:variant>
      <vt:variant>
        <vt:i4>5</vt:i4>
      </vt:variant>
      <vt:variant>
        <vt:lpwstr>http://lattes.cnpq.br/4687152344037752</vt:lpwstr>
      </vt:variant>
      <vt:variant>
        <vt:lpwstr/>
      </vt:variant>
      <vt:variant>
        <vt:i4>2228252</vt:i4>
      </vt:variant>
      <vt:variant>
        <vt:i4>12</vt:i4>
      </vt:variant>
      <vt:variant>
        <vt:i4>0</vt:i4>
      </vt:variant>
      <vt:variant>
        <vt:i4>5</vt:i4>
      </vt:variant>
      <vt:variant>
        <vt:lpwstr>mailto:valeria.saturnino@academico.ufpb.br</vt:lpwstr>
      </vt:variant>
      <vt:variant>
        <vt:lpwstr/>
      </vt:variant>
      <vt:variant>
        <vt:i4>2818087</vt:i4>
      </vt:variant>
      <vt:variant>
        <vt:i4>9</vt:i4>
      </vt:variant>
      <vt:variant>
        <vt:i4>0</vt:i4>
      </vt:variant>
      <vt:variant>
        <vt:i4>5</vt:i4>
      </vt:variant>
      <vt:variant>
        <vt:lpwstr>http://lattes.cnpq.br/6090817901244519</vt:lpwstr>
      </vt:variant>
      <vt:variant>
        <vt:lpwstr/>
      </vt:variant>
      <vt:variant>
        <vt:i4>7471185</vt:i4>
      </vt:variant>
      <vt:variant>
        <vt:i4>6</vt:i4>
      </vt:variant>
      <vt:variant>
        <vt:i4>0</vt:i4>
      </vt:variant>
      <vt:variant>
        <vt:i4>5</vt:i4>
      </vt:variant>
      <vt:variant>
        <vt:lpwstr>mailto:ademilsonbez@gmail.com</vt:lpwstr>
      </vt:variant>
      <vt:variant>
        <vt:lpwstr/>
      </vt:variant>
      <vt:variant>
        <vt:i4>2490408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http://lattes.cnpq.br/3489734680839196</vt:lpwstr>
      </vt:variant>
      <vt:variant>
        <vt:lpwstr/>
      </vt:variant>
      <vt:variant>
        <vt:i4>4522066</vt:i4>
      </vt:variant>
      <vt:variant>
        <vt:i4>0</vt:i4>
      </vt:variant>
      <vt:variant>
        <vt:i4>0</vt:i4>
      </vt:variant>
      <vt:variant>
        <vt:i4>5</vt:i4>
      </vt:variant>
      <vt:variant>
        <vt:lpwstr>mailto:agaildes_junior@hotmail.com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2024-11-15T19:35:00Z</dcterms:created>
  <dcterms:modified xsi:type="dcterms:W3CDTF">2025-02-09T22:47:00Z</dcterms:modified>
</cp:coreProperties>
</file>